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6"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blCellMar>
          <w:left w:w="70" w:type="dxa"/>
          <w:right w:w="70" w:type="dxa"/>
        </w:tblCellMar>
        <w:tblLook w:val="0000" w:firstRow="0" w:lastRow="0" w:firstColumn="0" w:lastColumn="0" w:noHBand="0" w:noVBand="0"/>
      </w:tblPr>
      <w:tblGrid>
        <w:gridCol w:w="9336"/>
      </w:tblGrid>
      <w:tr w:rsidR="008C6696" w:rsidRPr="00D67DE0" w:rsidTr="001C26EB">
        <w:trPr>
          <w:trHeight w:val="1034"/>
        </w:trPr>
        <w:tc>
          <w:tcPr>
            <w:tcW w:w="9336" w:type="dxa"/>
            <w:shd w:val="clear" w:color="auto" w:fill="F2F2F2"/>
          </w:tcPr>
          <w:p w:rsidR="008C6696" w:rsidRDefault="008C6696" w:rsidP="001C26EB">
            <w:pPr>
              <w:spacing w:after="200" w:line="240" w:lineRule="auto"/>
              <w:jc w:val="center"/>
              <w:rPr>
                <w:rFonts w:ascii="Calibri" w:eastAsia="Calibri" w:hAnsi="Calibri" w:cs="Calibri"/>
                <w:b/>
                <w:sz w:val="36"/>
                <w:szCs w:val="36"/>
              </w:rPr>
            </w:pPr>
            <w:r w:rsidRPr="00D67DE0">
              <w:rPr>
                <w:rFonts w:ascii="Calibri" w:eastAsia="Calibri" w:hAnsi="Calibri" w:cs="Calibri"/>
                <w:b/>
                <w:sz w:val="36"/>
                <w:szCs w:val="36"/>
              </w:rPr>
              <w:t xml:space="preserve">CLDR de Manhay – </w:t>
            </w:r>
            <w:r>
              <w:rPr>
                <w:rFonts w:ascii="Calibri" w:eastAsia="Calibri" w:hAnsi="Calibri" w:cs="Calibri"/>
                <w:b/>
                <w:sz w:val="36"/>
                <w:szCs w:val="36"/>
              </w:rPr>
              <w:t>21 octobre 2021</w:t>
            </w:r>
          </w:p>
          <w:p w:rsidR="008C6696" w:rsidRPr="00D67DE0" w:rsidRDefault="008C6696" w:rsidP="001C26EB">
            <w:pPr>
              <w:spacing w:after="200" w:line="240" w:lineRule="auto"/>
              <w:jc w:val="center"/>
              <w:rPr>
                <w:rFonts w:ascii="Calibri Light" w:eastAsia="Calibri" w:hAnsi="Calibri Light" w:cs="Calibri Light"/>
                <w:b/>
                <w:sz w:val="24"/>
                <w:szCs w:val="24"/>
              </w:rPr>
            </w:pPr>
            <w:r w:rsidRPr="00D67DE0">
              <w:rPr>
                <w:rFonts w:ascii="Calibri" w:eastAsia="Calibri" w:hAnsi="Calibri" w:cs="Calibri"/>
                <w:b/>
                <w:sz w:val="36"/>
                <w:szCs w:val="36"/>
              </w:rPr>
              <w:t>COMPTE-RENDU</w:t>
            </w:r>
          </w:p>
        </w:tc>
      </w:tr>
    </w:tbl>
    <w:p w:rsidR="008C6696" w:rsidRPr="00D67DE0" w:rsidRDefault="008C6696" w:rsidP="008C6696">
      <w:pPr>
        <w:spacing w:after="0" w:line="240" w:lineRule="auto"/>
        <w:jc w:val="both"/>
        <w:rPr>
          <w:rFonts w:ascii="Calibri Light" w:eastAsia="Calibri" w:hAnsi="Calibri Light" w:cs="Calibri Light"/>
          <w:b/>
          <w:sz w:val="24"/>
          <w:szCs w:val="24"/>
          <w:u w:val="single"/>
        </w:rPr>
      </w:pPr>
    </w:p>
    <w:p w:rsidR="008C6696" w:rsidRPr="00D67DE0" w:rsidRDefault="008C6696" w:rsidP="008C6696">
      <w:pPr>
        <w:spacing w:after="0" w:line="240" w:lineRule="auto"/>
        <w:jc w:val="both"/>
        <w:rPr>
          <w:rFonts w:ascii="Calibri Light" w:eastAsia="Calibri" w:hAnsi="Calibri Light" w:cs="Calibri Light"/>
          <w:b/>
          <w:u w:val="single"/>
        </w:rPr>
      </w:pPr>
      <w:r w:rsidRPr="00D67DE0">
        <w:rPr>
          <w:rFonts w:ascii="Calibri Light" w:eastAsia="Calibri" w:hAnsi="Calibri Light" w:cs="Calibri Light"/>
          <w:b/>
          <w:u w:val="single"/>
        </w:rPr>
        <w:t>Présences :</w:t>
      </w:r>
    </w:p>
    <w:p w:rsidR="008C6696" w:rsidRPr="00D67DE0" w:rsidRDefault="008C6696" w:rsidP="008C6696">
      <w:pPr>
        <w:spacing w:after="0" w:line="240" w:lineRule="auto"/>
        <w:jc w:val="both"/>
        <w:rPr>
          <w:rFonts w:ascii="Calibri Light" w:eastAsia="Calibri" w:hAnsi="Calibri Light" w:cs="Calibri Light"/>
        </w:rPr>
      </w:pPr>
      <w:r w:rsidRPr="00D67DE0">
        <w:rPr>
          <w:rFonts w:ascii="Calibri Light" w:eastAsia="Calibri" w:hAnsi="Calibri Light" w:cs="Calibri Light"/>
        </w:rPr>
        <w:t>Pour la CLDR :</w:t>
      </w:r>
      <w:r>
        <w:rPr>
          <w:rFonts w:ascii="Calibri Light" w:eastAsia="Calibri" w:hAnsi="Calibri Light" w:cs="Calibri Light"/>
        </w:rPr>
        <w:t xml:space="preserve"> </w:t>
      </w:r>
      <w:r w:rsidRPr="00D67DE0">
        <w:rPr>
          <w:rFonts w:ascii="Calibri Light" w:eastAsia="Calibri" w:hAnsi="Calibri Light" w:cs="Calibri Light"/>
        </w:rPr>
        <w:t xml:space="preserve"> membres (voir liste en annexe) </w:t>
      </w:r>
    </w:p>
    <w:p w:rsidR="008C6696" w:rsidRPr="00D67DE0" w:rsidRDefault="008C6696" w:rsidP="008C6696">
      <w:pPr>
        <w:spacing w:after="0" w:line="240" w:lineRule="auto"/>
        <w:jc w:val="both"/>
        <w:rPr>
          <w:rFonts w:ascii="Calibri Light" w:eastAsia="Calibri" w:hAnsi="Calibri Light" w:cs="Calibri Light"/>
        </w:rPr>
      </w:pPr>
      <w:r w:rsidRPr="00D67DE0">
        <w:rPr>
          <w:rFonts w:ascii="Calibri Light" w:eastAsia="Calibri" w:hAnsi="Calibri Light" w:cs="Calibri Light"/>
        </w:rPr>
        <w:t xml:space="preserve">Pour la FRW : Anne Klein et </w:t>
      </w:r>
      <w:r>
        <w:rPr>
          <w:rFonts w:ascii="Calibri Light" w:eastAsia="Calibri" w:hAnsi="Calibri Light" w:cs="Calibri Light"/>
        </w:rPr>
        <w:t>Bertrand Lecloux</w:t>
      </w:r>
    </w:p>
    <w:p w:rsidR="008C6696" w:rsidRPr="00D67DE0" w:rsidRDefault="008C6696" w:rsidP="008C6696">
      <w:pPr>
        <w:spacing w:after="0" w:line="240" w:lineRule="auto"/>
        <w:jc w:val="both"/>
        <w:rPr>
          <w:rFonts w:ascii="Calibri Light" w:eastAsia="Calibri" w:hAnsi="Calibri Light" w:cs="Calibri Light"/>
        </w:rPr>
      </w:pPr>
    </w:p>
    <w:p w:rsidR="008C6696" w:rsidRPr="00D67DE0" w:rsidRDefault="008C6696" w:rsidP="008C6696">
      <w:pPr>
        <w:spacing w:after="200" w:line="276" w:lineRule="auto"/>
        <w:jc w:val="both"/>
        <w:rPr>
          <w:rFonts w:ascii="Calibri Light" w:eastAsia="Calibri" w:hAnsi="Calibri Light" w:cs="Calibri Light"/>
          <w:b/>
          <w:u w:val="single"/>
        </w:rPr>
      </w:pPr>
      <w:r w:rsidRPr="00D67DE0">
        <w:rPr>
          <w:rFonts w:ascii="Calibri Light" w:eastAsia="Calibri" w:hAnsi="Calibri Light" w:cs="Calibri Light"/>
          <w:b/>
          <w:noProof/>
          <w:u w:val="single"/>
          <w:lang w:eastAsia="fr-BE"/>
        </w:rPr>
        <mc:AlternateContent>
          <mc:Choice Requires="wps">
            <w:drawing>
              <wp:anchor distT="0" distB="0" distL="114300" distR="114300" simplePos="0" relativeHeight="251659264" behindDoc="0" locked="0" layoutInCell="1" allowOverlap="1" wp14:anchorId="238B107A" wp14:editId="2903E37A">
                <wp:simplePos x="0" y="0"/>
                <wp:positionH relativeFrom="margin">
                  <wp:posOffset>-30422</wp:posOffset>
                </wp:positionH>
                <wp:positionV relativeFrom="paragraph">
                  <wp:posOffset>39485</wp:posOffset>
                </wp:positionV>
                <wp:extent cx="6044045" cy="2251364"/>
                <wp:effectExtent l="0" t="0" r="13970" b="158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045" cy="2251364"/>
                        </a:xfrm>
                        <a:prstGeom prst="rect">
                          <a:avLst/>
                        </a:prstGeom>
                        <a:solidFill>
                          <a:srgbClr val="D8D8D8"/>
                        </a:solidFill>
                        <a:ln w="9525">
                          <a:solidFill>
                            <a:srgbClr val="000000"/>
                          </a:solidFill>
                          <a:miter lim="800000"/>
                          <a:headEnd/>
                          <a:tailEnd/>
                        </a:ln>
                      </wps:spPr>
                      <wps:txbx>
                        <w:txbxContent>
                          <w:p w:rsidR="001C26EB" w:rsidRPr="0015485A" w:rsidRDefault="001C26EB" w:rsidP="008C6696">
                            <w:pPr>
                              <w:spacing w:after="0" w:line="360" w:lineRule="auto"/>
                              <w:rPr>
                                <w:rFonts w:ascii="Calibri Light" w:hAnsi="Calibri Light" w:cs="Calibri Light"/>
                                <w:b/>
                                <w:szCs w:val="28"/>
                              </w:rPr>
                            </w:pPr>
                            <w:r w:rsidRPr="0015485A">
                              <w:rPr>
                                <w:rFonts w:ascii="Calibri Light" w:hAnsi="Calibri Light" w:cs="Calibri Light"/>
                                <w:b/>
                                <w:szCs w:val="28"/>
                              </w:rPr>
                              <w:t xml:space="preserve">Ordre du jour : </w:t>
                            </w:r>
                          </w:p>
                          <w:p w:rsidR="001C26EB" w:rsidRPr="00C5015F" w:rsidRDefault="001C26EB" w:rsidP="008C6696">
                            <w:pPr>
                              <w:numPr>
                                <w:ilvl w:val="0"/>
                                <w:numId w:val="4"/>
                              </w:numPr>
                              <w:tabs>
                                <w:tab w:val="left" w:pos="709"/>
                              </w:tabs>
                              <w:spacing w:after="0"/>
                              <w:rPr>
                                <w:szCs w:val="24"/>
                                <w:lang w:eastAsia="fr-BE"/>
                              </w:rPr>
                            </w:pPr>
                            <w:r w:rsidRPr="00C5015F">
                              <w:rPr>
                                <w:szCs w:val="24"/>
                                <w:lang w:eastAsia="fr-BE"/>
                              </w:rPr>
                              <w:t xml:space="preserve">Approbation du compte-rendu </w:t>
                            </w:r>
                          </w:p>
                          <w:p w:rsidR="001C26EB" w:rsidRPr="00D67DE0" w:rsidRDefault="001C26EB" w:rsidP="008C6696">
                            <w:pPr>
                              <w:numPr>
                                <w:ilvl w:val="0"/>
                                <w:numId w:val="4"/>
                              </w:numPr>
                              <w:tabs>
                                <w:tab w:val="left" w:pos="709"/>
                              </w:tabs>
                              <w:spacing w:after="0"/>
                              <w:rPr>
                                <w:szCs w:val="24"/>
                                <w:lang w:eastAsia="fr-BE"/>
                              </w:rPr>
                            </w:pPr>
                            <w:r w:rsidRPr="00C5015F">
                              <w:rPr>
                                <w:szCs w:val="24"/>
                                <w:lang w:eastAsia="fr-BE"/>
                              </w:rPr>
                              <w:t>Suivi des</w:t>
                            </w:r>
                            <w:r>
                              <w:rPr>
                                <w:szCs w:val="24"/>
                                <w:lang w:eastAsia="fr-BE"/>
                              </w:rPr>
                              <w:t xml:space="preserve"> projets en convention</w:t>
                            </w:r>
                          </w:p>
                          <w:p w:rsidR="001C26EB" w:rsidRPr="00D67DE0" w:rsidRDefault="00BE52E9" w:rsidP="00BE52E9">
                            <w:pPr>
                              <w:tabs>
                                <w:tab w:val="left" w:pos="709"/>
                              </w:tabs>
                              <w:spacing w:after="0"/>
                              <w:ind w:left="1080"/>
                              <w:rPr>
                                <w:szCs w:val="24"/>
                                <w:lang w:eastAsia="fr-BE"/>
                              </w:rPr>
                            </w:pPr>
                            <w:r>
                              <w:rPr>
                                <w:szCs w:val="24"/>
                                <w:lang w:eastAsia="fr-BE"/>
                              </w:rPr>
                              <w:t xml:space="preserve">1. </w:t>
                            </w:r>
                            <w:r w:rsidRPr="00D67DE0">
                              <w:rPr>
                                <w:szCs w:val="24"/>
                                <w:lang w:eastAsia="fr-BE"/>
                              </w:rPr>
                              <w:t>Dorsale voies lentes</w:t>
                            </w:r>
                            <w:r>
                              <w:rPr>
                                <w:szCs w:val="24"/>
                                <w:lang w:eastAsia="fr-BE"/>
                              </w:rPr>
                              <w:t xml:space="preserve"> </w:t>
                            </w:r>
                          </w:p>
                          <w:p w:rsidR="001C26EB" w:rsidRPr="00D67DE0" w:rsidRDefault="00BE52E9" w:rsidP="00BE52E9">
                            <w:pPr>
                              <w:tabs>
                                <w:tab w:val="left" w:pos="709"/>
                              </w:tabs>
                              <w:spacing w:after="0"/>
                              <w:ind w:left="1080"/>
                              <w:rPr>
                                <w:szCs w:val="24"/>
                                <w:lang w:eastAsia="fr-BE"/>
                              </w:rPr>
                            </w:pPr>
                            <w:r>
                              <w:rPr>
                                <w:szCs w:val="24"/>
                                <w:lang w:eastAsia="fr-BE"/>
                              </w:rPr>
                              <w:t xml:space="preserve">2. </w:t>
                            </w:r>
                            <w:r w:rsidRPr="00D67DE0">
                              <w:rPr>
                                <w:szCs w:val="24"/>
                                <w:lang w:eastAsia="fr-BE"/>
                              </w:rPr>
                              <w:t>Logements intergénérationnels</w:t>
                            </w:r>
                          </w:p>
                          <w:p w:rsidR="001C26EB" w:rsidRPr="00D67DE0" w:rsidRDefault="00BE52E9" w:rsidP="00BE52E9">
                            <w:pPr>
                              <w:tabs>
                                <w:tab w:val="left" w:pos="709"/>
                              </w:tabs>
                              <w:spacing w:after="0"/>
                              <w:ind w:left="1080"/>
                              <w:rPr>
                                <w:szCs w:val="24"/>
                                <w:lang w:eastAsia="fr-BE"/>
                              </w:rPr>
                            </w:pPr>
                            <w:r>
                              <w:rPr>
                                <w:szCs w:val="24"/>
                                <w:lang w:eastAsia="fr-BE"/>
                              </w:rPr>
                              <w:t>3. Carrefour de Manhay</w:t>
                            </w:r>
                          </w:p>
                          <w:p w:rsidR="001C26EB" w:rsidRPr="00E07D58" w:rsidRDefault="00BE52E9" w:rsidP="00BE52E9">
                            <w:pPr>
                              <w:tabs>
                                <w:tab w:val="left" w:pos="709"/>
                              </w:tabs>
                              <w:spacing w:after="0"/>
                              <w:ind w:left="1080"/>
                              <w:rPr>
                                <w:szCs w:val="24"/>
                                <w:lang w:eastAsia="fr-BE"/>
                              </w:rPr>
                            </w:pPr>
                            <w:r>
                              <w:rPr>
                                <w:szCs w:val="24"/>
                                <w:lang w:eastAsia="fr-BE"/>
                              </w:rPr>
                              <w:t xml:space="preserve">4. </w:t>
                            </w:r>
                            <w:r w:rsidR="001C26EB" w:rsidRPr="00D67DE0">
                              <w:rPr>
                                <w:szCs w:val="24"/>
                                <w:lang w:eastAsia="fr-BE"/>
                              </w:rPr>
                              <w:t>Aménagem</w:t>
                            </w:r>
                            <w:r w:rsidR="001C26EB">
                              <w:rPr>
                                <w:szCs w:val="24"/>
                                <w:lang w:eastAsia="fr-BE"/>
                              </w:rPr>
                              <w:t>ents de sécurisation routière : entrées de village</w:t>
                            </w:r>
                          </w:p>
                          <w:p w:rsidR="001C26EB" w:rsidRDefault="00BE52E9" w:rsidP="008C6696">
                            <w:pPr>
                              <w:numPr>
                                <w:ilvl w:val="0"/>
                                <w:numId w:val="4"/>
                              </w:numPr>
                              <w:tabs>
                                <w:tab w:val="left" w:pos="709"/>
                              </w:tabs>
                              <w:spacing w:after="0"/>
                              <w:rPr>
                                <w:szCs w:val="24"/>
                                <w:lang w:eastAsia="fr-BE"/>
                              </w:rPr>
                            </w:pPr>
                            <w:r>
                              <w:rPr>
                                <w:szCs w:val="24"/>
                                <w:lang w:eastAsia="fr-BE"/>
                              </w:rPr>
                              <w:t>Suivi des Groupes de Travail</w:t>
                            </w:r>
                          </w:p>
                          <w:p w:rsidR="001C26EB" w:rsidRPr="00D67DE0" w:rsidRDefault="00BE52E9" w:rsidP="008C6696">
                            <w:pPr>
                              <w:numPr>
                                <w:ilvl w:val="0"/>
                                <w:numId w:val="4"/>
                              </w:numPr>
                              <w:tabs>
                                <w:tab w:val="left" w:pos="709"/>
                              </w:tabs>
                              <w:spacing w:after="0"/>
                              <w:rPr>
                                <w:szCs w:val="24"/>
                                <w:lang w:eastAsia="fr-BE"/>
                              </w:rPr>
                            </w:pPr>
                            <w:r>
                              <w:rPr>
                                <w:szCs w:val="24"/>
                                <w:lang w:eastAsia="fr-BE"/>
                              </w:rPr>
                              <w:t>Démission de la CLDR : prise d’acte</w:t>
                            </w:r>
                          </w:p>
                          <w:p w:rsidR="001C26EB" w:rsidRPr="00BE52E9" w:rsidRDefault="001C26EB" w:rsidP="008C6696">
                            <w:pPr>
                              <w:numPr>
                                <w:ilvl w:val="0"/>
                                <w:numId w:val="4"/>
                              </w:numPr>
                              <w:tabs>
                                <w:tab w:val="left" w:pos="709"/>
                              </w:tabs>
                              <w:spacing w:after="0"/>
                              <w:rPr>
                                <w:szCs w:val="24"/>
                                <w:lang w:eastAsia="fr-BE"/>
                              </w:rPr>
                            </w:pPr>
                            <w:r>
                              <w:rPr>
                                <w:szCs w:val="24"/>
                                <w:lang w:eastAsia="fr-BE"/>
                              </w:rPr>
                              <w:t>Divers, a</w:t>
                            </w:r>
                            <w:r w:rsidRPr="00D67DE0">
                              <w:rPr>
                                <w:szCs w:val="24"/>
                                <w:lang w:eastAsia="fr-BE"/>
                              </w:rPr>
                              <w:t>genda et suites</w:t>
                            </w:r>
                          </w:p>
                          <w:p w:rsidR="001C26EB" w:rsidRPr="00376230" w:rsidRDefault="001C26EB" w:rsidP="00BE52E9">
                            <w:pPr>
                              <w:tabs>
                                <w:tab w:val="left" w:pos="709"/>
                              </w:tabs>
                              <w:spacing w:after="0"/>
                              <w:ind w:left="708"/>
                              <w:rPr>
                                <w:szCs w:val="24"/>
                              </w:rPr>
                            </w:pPr>
                            <w:r w:rsidRPr="009562C9">
                              <w:rPr>
                                <w:szCs w:val="24"/>
                                <w:lang w:eastAsia="fr-B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B107A" id="_x0000_t202" coordsize="21600,21600" o:spt="202" path="m,l,21600r21600,l21600,xe">
                <v:stroke joinstyle="miter"/>
                <v:path gradientshapeok="t" o:connecttype="rect"/>
              </v:shapetype>
              <v:shape id="Zone de texte 1" o:spid="_x0000_s1026" type="#_x0000_t202" style="position:absolute;left:0;text-align:left;margin-left:-2.4pt;margin-top:3.1pt;width:475.9pt;height:1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M3MQIAAFYEAAAOAAAAZHJzL2Uyb0RvYy54bWysVE2P0zAQvSPxHyzfadLQlm7UdLW0LEJa&#10;PqSFCzfHdhoLx2Nst0n59YydbomAEyKRLE9m/Dzz3kw2t0OnyUk6r8BUdD7LKZGGg1DmUNEvn+9f&#10;rCnxgRnBNBhZ0bP09Hb7/Nmmt6UsoAUtpCMIYnzZ24q2IdgyyzxvZcf8DKw06GzAdSyg6Q6ZcKxH&#10;9E5nRZ6vsh6csA649B6/7kcn3Sb8ppE8fGwaLwPRFcXcQlpdWuu4ZtsNKw+O2VbxSxrsH7LomDJ4&#10;6RVqzwIjR6f+gOoUd+ChCTMOXQZNo7hMNWA18/y3ah5bZmWqBcnx9kqT/3+w/MPpkyNKoHaUGNah&#10;RF9RKCIkCXIIkswjRb31JUY+WowNw2sYYngs19sH4N88MbBrmTnIO+egbyUTmGI6mU2Ojjg+gtT9&#10;exB4FzsGSEBD47oIiIwQREepzld5MA/C8eMqXyzyxZISjr6iWM5frhYxu4yVT8et8+GthI7ETUUd&#10;6p/g2enBhzH0KSSlD1qJe6V1Mtyh3mlHTgx7Zb+O7wXdT8O0IX1Fb5bFcmRg6vNTiDw9f4PoVMCm&#10;16qr6PoaxMrI2xsjUksGpvS4x+q0wSIjkZG7kcUw1MNFmBrEGSl1MDY3DiNuWnA/KOmxsSvqvx+Z&#10;k5TodwZluZkjizgJyVgsXxVouKmnnnqY4QhV0UDJuN2FcXqO1qlDizeNjWDgDqVsVCI5pjpmdckb&#10;mzfJdBm0OB1TO0X9+h1sfwIAAP//AwBQSwMEFAAGAAgAAAAhAL9N91XfAAAACAEAAA8AAABkcnMv&#10;ZG93bnJldi54bWxMj81OwzAQhO9IvIO1SFxQ69CGFEKcqqpU8XPrzwNs4yWJiNdR7Lbp27Oc4Dia&#10;0cw3xXJ0nTrTEFrPBh6nCSjiytuWawOH/WbyDCpEZIudZzJwpQDL8vamwNz6C2/pvIu1khIOORpo&#10;YuxzrUPVkMMw9T2xeF9+cBhFDrW2A16k3HV6liSZdtiyLDTY07qh6nt3cgbsunvYpBW+rw7x4zNc&#10;5+PT/m1rzP3duHoFFWmMf2H4xRd0KIXp6E9sg+oMTFIhjwayGSixX9KFXDsamGfJAnRZ6P8Hyh8A&#10;AAD//wMAUEsBAi0AFAAGAAgAAAAhALaDOJL+AAAA4QEAABMAAAAAAAAAAAAAAAAAAAAAAFtDb250&#10;ZW50X1R5cGVzXS54bWxQSwECLQAUAAYACAAAACEAOP0h/9YAAACUAQAACwAAAAAAAAAAAAAAAAAv&#10;AQAAX3JlbHMvLnJlbHNQSwECLQAUAAYACAAAACEA+o7jNzECAABWBAAADgAAAAAAAAAAAAAAAAAu&#10;AgAAZHJzL2Uyb0RvYy54bWxQSwECLQAUAAYACAAAACEAv033Vd8AAAAIAQAADwAAAAAAAAAAAAAA&#10;AACLBAAAZHJzL2Rvd25yZXYueG1sUEsFBgAAAAAEAAQA8wAAAJcFAAAAAA==&#10;" fillcolor="#d8d8d8">
                <v:textbox>
                  <w:txbxContent>
                    <w:p w:rsidR="001C26EB" w:rsidRPr="0015485A" w:rsidRDefault="001C26EB" w:rsidP="008C6696">
                      <w:pPr>
                        <w:spacing w:after="0" w:line="360" w:lineRule="auto"/>
                        <w:rPr>
                          <w:rFonts w:ascii="Calibri Light" w:hAnsi="Calibri Light" w:cs="Calibri Light"/>
                          <w:b/>
                          <w:szCs w:val="28"/>
                        </w:rPr>
                      </w:pPr>
                      <w:r w:rsidRPr="0015485A">
                        <w:rPr>
                          <w:rFonts w:ascii="Calibri Light" w:hAnsi="Calibri Light" w:cs="Calibri Light"/>
                          <w:b/>
                          <w:szCs w:val="28"/>
                        </w:rPr>
                        <w:t xml:space="preserve">Ordre du jour : </w:t>
                      </w:r>
                    </w:p>
                    <w:p w:rsidR="001C26EB" w:rsidRPr="00C5015F" w:rsidRDefault="001C26EB" w:rsidP="008C6696">
                      <w:pPr>
                        <w:numPr>
                          <w:ilvl w:val="0"/>
                          <w:numId w:val="4"/>
                        </w:numPr>
                        <w:tabs>
                          <w:tab w:val="left" w:pos="709"/>
                        </w:tabs>
                        <w:spacing w:after="0"/>
                        <w:rPr>
                          <w:szCs w:val="24"/>
                          <w:lang w:eastAsia="fr-BE"/>
                        </w:rPr>
                      </w:pPr>
                      <w:r w:rsidRPr="00C5015F">
                        <w:rPr>
                          <w:szCs w:val="24"/>
                          <w:lang w:eastAsia="fr-BE"/>
                        </w:rPr>
                        <w:t xml:space="preserve">Approbation du compte-rendu </w:t>
                      </w:r>
                    </w:p>
                    <w:p w:rsidR="001C26EB" w:rsidRPr="00D67DE0" w:rsidRDefault="001C26EB" w:rsidP="008C6696">
                      <w:pPr>
                        <w:numPr>
                          <w:ilvl w:val="0"/>
                          <w:numId w:val="4"/>
                        </w:numPr>
                        <w:tabs>
                          <w:tab w:val="left" w:pos="709"/>
                        </w:tabs>
                        <w:spacing w:after="0"/>
                        <w:rPr>
                          <w:szCs w:val="24"/>
                          <w:lang w:eastAsia="fr-BE"/>
                        </w:rPr>
                      </w:pPr>
                      <w:r w:rsidRPr="00C5015F">
                        <w:rPr>
                          <w:szCs w:val="24"/>
                          <w:lang w:eastAsia="fr-BE"/>
                        </w:rPr>
                        <w:t>Suivi des</w:t>
                      </w:r>
                      <w:r>
                        <w:rPr>
                          <w:szCs w:val="24"/>
                          <w:lang w:eastAsia="fr-BE"/>
                        </w:rPr>
                        <w:t xml:space="preserve"> projets en convention</w:t>
                      </w:r>
                    </w:p>
                    <w:p w:rsidR="001C26EB" w:rsidRPr="00D67DE0" w:rsidRDefault="00BE52E9" w:rsidP="00BE52E9">
                      <w:pPr>
                        <w:tabs>
                          <w:tab w:val="left" w:pos="709"/>
                        </w:tabs>
                        <w:spacing w:after="0"/>
                        <w:ind w:left="1080"/>
                        <w:rPr>
                          <w:szCs w:val="24"/>
                          <w:lang w:eastAsia="fr-BE"/>
                        </w:rPr>
                      </w:pPr>
                      <w:r>
                        <w:rPr>
                          <w:szCs w:val="24"/>
                          <w:lang w:eastAsia="fr-BE"/>
                        </w:rPr>
                        <w:t xml:space="preserve">1. </w:t>
                      </w:r>
                      <w:r w:rsidRPr="00D67DE0">
                        <w:rPr>
                          <w:szCs w:val="24"/>
                          <w:lang w:eastAsia="fr-BE"/>
                        </w:rPr>
                        <w:t>Dorsale voies lentes</w:t>
                      </w:r>
                      <w:r>
                        <w:rPr>
                          <w:szCs w:val="24"/>
                          <w:lang w:eastAsia="fr-BE"/>
                        </w:rPr>
                        <w:t xml:space="preserve"> </w:t>
                      </w:r>
                    </w:p>
                    <w:p w:rsidR="001C26EB" w:rsidRPr="00D67DE0" w:rsidRDefault="00BE52E9" w:rsidP="00BE52E9">
                      <w:pPr>
                        <w:tabs>
                          <w:tab w:val="left" w:pos="709"/>
                        </w:tabs>
                        <w:spacing w:after="0"/>
                        <w:ind w:left="1080"/>
                        <w:rPr>
                          <w:szCs w:val="24"/>
                          <w:lang w:eastAsia="fr-BE"/>
                        </w:rPr>
                      </w:pPr>
                      <w:r>
                        <w:rPr>
                          <w:szCs w:val="24"/>
                          <w:lang w:eastAsia="fr-BE"/>
                        </w:rPr>
                        <w:t xml:space="preserve">2. </w:t>
                      </w:r>
                      <w:r w:rsidRPr="00D67DE0">
                        <w:rPr>
                          <w:szCs w:val="24"/>
                          <w:lang w:eastAsia="fr-BE"/>
                        </w:rPr>
                        <w:t>Logements intergénérationnels</w:t>
                      </w:r>
                    </w:p>
                    <w:p w:rsidR="001C26EB" w:rsidRPr="00D67DE0" w:rsidRDefault="00BE52E9" w:rsidP="00BE52E9">
                      <w:pPr>
                        <w:tabs>
                          <w:tab w:val="left" w:pos="709"/>
                        </w:tabs>
                        <w:spacing w:after="0"/>
                        <w:ind w:left="1080"/>
                        <w:rPr>
                          <w:szCs w:val="24"/>
                          <w:lang w:eastAsia="fr-BE"/>
                        </w:rPr>
                      </w:pPr>
                      <w:r>
                        <w:rPr>
                          <w:szCs w:val="24"/>
                          <w:lang w:eastAsia="fr-BE"/>
                        </w:rPr>
                        <w:t>3. Carrefour de Manhay</w:t>
                      </w:r>
                    </w:p>
                    <w:p w:rsidR="001C26EB" w:rsidRPr="00E07D58" w:rsidRDefault="00BE52E9" w:rsidP="00BE52E9">
                      <w:pPr>
                        <w:tabs>
                          <w:tab w:val="left" w:pos="709"/>
                        </w:tabs>
                        <w:spacing w:after="0"/>
                        <w:ind w:left="1080"/>
                        <w:rPr>
                          <w:szCs w:val="24"/>
                          <w:lang w:eastAsia="fr-BE"/>
                        </w:rPr>
                      </w:pPr>
                      <w:r>
                        <w:rPr>
                          <w:szCs w:val="24"/>
                          <w:lang w:eastAsia="fr-BE"/>
                        </w:rPr>
                        <w:t xml:space="preserve">4. </w:t>
                      </w:r>
                      <w:r w:rsidR="001C26EB" w:rsidRPr="00D67DE0">
                        <w:rPr>
                          <w:szCs w:val="24"/>
                          <w:lang w:eastAsia="fr-BE"/>
                        </w:rPr>
                        <w:t>Aménagem</w:t>
                      </w:r>
                      <w:r w:rsidR="001C26EB">
                        <w:rPr>
                          <w:szCs w:val="24"/>
                          <w:lang w:eastAsia="fr-BE"/>
                        </w:rPr>
                        <w:t>ents de sécurisation routière : entrées de village</w:t>
                      </w:r>
                    </w:p>
                    <w:p w:rsidR="001C26EB" w:rsidRDefault="00BE52E9" w:rsidP="008C6696">
                      <w:pPr>
                        <w:numPr>
                          <w:ilvl w:val="0"/>
                          <w:numId w:val="4"/>
                        </w:numPr>
                        <w:tabs>
                          <w:tab w:val="left" w:pos="709"/>
                        </w:tabs>
                        <w:spacing w:after="0"/>
                        <w:rPr>
                          <w:szCs w:val="24"/>
                          <w:lang w:eastAsia="fr-BE"/>
                        </w:rPr>
                      </w:pPr>
                      <w:r>
                        <w:rPr>
                          <w:szCs w:val="24"/>
                          <w:lang w:eastAsia="fr-BE"/>
                        </w:rPr>
                        <w:t>Suivi des Groupes de Travail</w:t>
                      </w:r>
                    </w:p>
                    <w:p w:rsidR="001C26EB" w:rsidRPr="00D67DE0" w:rsidRDefault="00BE52E9" w:rsidP="008C6696">
                      <w:pPr>
                        <w:numPr>
                          <w:ilvl w:val="0"/>
                          <w:numId w:val="4"/>
                        </w:numPr>
                        <w:tabs>
                          <w:tab w:val="left" w:pos="709"/>
                        </w:tabs>
                        <w:spacing w:after="0"/>
                        <w:rPr>
                          <w:szCs w:val="24"/>
                          <w:lang w:eastAsia="fr-BE"/>
                        </w:rPr>
                      </w:pPr>
                      <w:r>
                        <w:rPr>
                          <w:szCs w:val="24"/>
                          <w:lang w:eastAsia="fr-BE"/>
                        </w:rPr>
                        <w:t>Démission de la CLDR : prise d’acte</w:t>
                      </w:r>
                    </w:p>
                    <w:p w:rsidR="001C26EB" w:rsidRPr="00BE52E9" w:rsidRDefault="001C26EB" w:rsidP="008C6696">
                      <w:pPr>
                        <w:numPr>
                          <w:ilvl w:val="0"/>
                          <w:numId w:val="4"/>
                        </w:numPr>
                        <w:tabs>
                          <w:tab w:val="left" w:pos="709"/>
                        </w:tabs>
                        <w:spacing w:after="0"/>
                        <w:rPr>
                          <w:szCs w:val="24"/>
                          <w:lang w:eastAsia="fr-BE"/>
                        </w:rPr>
                      </w:pPr>
                      <w:r>
                        <w:rPr>
                          <w:szCs w:val="24"/>
                          <w:lang w:eastAsia="fr-BE"/>
                        </w:rPr>
                        <w:t>Divers, a</w:t>
                      </w:r>
                      <w:r w:rsidRPr="00D67DE0">
                        <w:rPr>
                          <w:szCs w:val="24"/>
                          <w:lang w:eastAsia="fr-BE"/>
                        </w:rPr>
                        <w:t>genda et suites</w:t>
                      </w:r>
                    </w:p>
                    <w:p w:rsidR="001C26EB" w:rsidRPr="00376230" w:rsidRDefault="001C26EB" w:rsidP="00BE52E9">
                      <w:pPr>
                        <w:tabs>
                          <w:tab w:val="left" w:pos="709"/>
                        </w:tabs>
                        <w:spacing w:after="0"/>
                        <w:ind w:left="708"/>
                        <w:rPr>
                          <w:szCs w:val="24"/>
                        </w:rPr>
                      </w:pPr>
                      <w:r w:rsidRPr="009562C9">
                        <w:rPr>
                          <w:szCs w:val="24"/>
                          <w:lang w:eastAsia="fr-BE"/>
                        </w:rPr>
                        <w:tab/>
                      </w:r>
                    </w:p>
                  </w:txbxContent>
                </v:textbox>
                <w10:wrap anchorx="margin"/>
              </v:shape>
            </w:pict>
          </mc:Fallback>
        </mc:AlternateContent>
      </w:r>
    </w:p>
    <w:p w:rsidR="008C6696" w:rsidRPr="00D67DE0" w:rsidRDefault="008C6696" w:rsidP="008C6696">
      <w:pPr>
        <w:spacing w:after="200" w:line="276" w:lineRule="auto"/>
        <w:jc w:val="both"/>
        <w:rPr>
          <w:rFonts w:ascii="Calibri Light" w:eastAsia="Calibri" w:hAnsi="Calibri Light" w:cs="Calibri Light"/>
          <w:b/>
          <w:u w:val="single"/>
        </w:rPr>
      </w:pPr>
    </w:p>
    <w:p w:rsidR="008C6696" w:rsidRPr="00D67DE0" w:rsidRDefault="008C6696" w:rsidP="008C6696">
      <w:pPr>
        <w:spacing w:after="200" w:line="276" w:lineRule="auto"/>
        <w:jc w:val="both"/>
        <w:rPr>
          <w:rFonts w:ascii="Calibri Light" w:eastAsia="Calibri" w:hAnsi="Calibri Light" w:cs="Calibri Light"/>
        </w:rPr>
      </w:pPr>
    </w:p>
    <w:p w:rsidR="008C6696" w:rsidRPr="00D67DE0" w:rsidRDefault="008C6696" w:rsidP="008C6696">
      <w:pPr>
        <w:spacing w:after="200" w:line="276" w:lineRule="auto"/>
        <w:jc w:val="both"/>
        <w:rPr>
          <w:rFonts w:ascii="Calibri Light" w:eastAsia="Calibri" w:hAnsi="Calibri Light" w:cs="Calibri Light"/>
          <w:b/>
          <w:u w:val="single"/>
        </w:rPr>
      </w:pPr>
    </w:p>
    <w:p w:rsidR="008C6696" w:rsidRPr="00D67DE0" w:rsidRDefault="008C6696" w:rsidP="008C6696">
      <w:pPr>
        <w:spacing w:after="200" w:line="276" w:lineRule="auto"/>
        <w:jc w:val="both"/>
        <w:rPr>
          <w:rFonts w:ascii="Calibri Light" w:eastAsia="Calibri" w:hAnsi="Calibri Light" w:cs="Calibri Light"/>
          <w:b/>
          <w:sz w:val="24"/>
          <w:szCs w:val="24"/>
          <w:u w:val="single"/>
        </w:rPr>
      </w:pPr>
    </w:p>
    <w:p w:rsidR="008C6696" w:rsidRPr="00D67DE0" w:rsidRDefault="008C6696" w:rsidP="008C6696">
      <w:pPr>
        <w:spacing w:after="200" w:line="276" w:lineRule="auto"/>
        <w:jc w:val="both"/>
        <w:rPr>
          <w:rFonts w:ascii="Calibri Light" w:eastAsia="Calibri" w:hAnsi="Calibri Light" w:cs="Calibri Light"/>
          <w:b/>
          <w:sz w:val="24"/>
          <w:szCs w:val="24"/>
          <w:u w:val="single"/>
        </w:rPr>
      </w:pPr>
    </w:p>
    <w:p w:rsidR="008C6696" w:rsidRPr="00D67DE0" w:rsidRDefault="008C6696" w:rsidP="008C6696">
      <w:pPr>
        <w:spacing w:after="200" w:line="276" w:lineRule="auto"/>
        <w:jc w:val="both"/>
        <w:rPr>
          <w:rFonts w:ascii="Calibri Light" w:eastAsia="Calibri" w:hAnsi="Calibri Light" w:cs="Calibri Light"/>
          <w:sz w:val="24"/>
          <w:szCs w:val="24"/>
        </w:rPr>
      </w:pPr>
    </w:p>
    <w:p w:rsidR="008C6696" w:rsidRDefault="008C6696" w:rsidP="008C6696">
      <w:pPr>
        <w:spacing w:after="200" w:line="276" w:lineRule="auto"/>
        <w:ind w:left="720"/>
        <w:contextualSpacing/>
        <w:jc w:val="both"/>
        <w:rPr>
          <w:rFonts w:ascii="Calibri Light" w:eastAsia="Calibri" w:hAnsi="Calibri Light" w:cs="Calibri Light"/>
          <w:sz w:val="24"/>
          <w:szCs w:val="24"/>
        </w:rPr>
      </w:pPr>
    </w:p>
    <w:p w:rsidR="008C6696" w:rsidRPr="002F632A" w:rsidRDefault="008C6696" w:rsidP="008C6696">
      <w:pPr>
        <w:spacing w:after="200" w:line="276" w:lineRule="auto"/>
        <w:ind w:left="720"/>
        <w:contextualSpacing/>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0288" behindDoc="0" locked="0" layoutInCell="1" allowOverlap="1" wp14:anchorId="153A856B" wp14:editId="011D1DA6">
                <wp:simplePos x="0" y="0"/>
                <wp:positionH relativeFrom="page">
                  <wp:align>left</wp:align>
                </wp:positionH>
                <wp:positionV relativeFrom="paragraph">
                  <wp:posOffset>193675</wp:posOffset>
                </wp:positionV>
                <wp:extent cx="7639050" cy="398145"/>
                <wp:effectExtent l="0" t="0" r="19050" b="209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1C26EB" w:rsidRPr="004D107F" w:rsidRDefault="001C26EB" w:rsidP="008C6696">
                            <w:pPr>
                              <w:pStyle w:val="Paragraphedeliste"/>
                              <w:numPr>
                                <w:ilvl w:val="0"/>
                                <w:numId w:val="3"/>
                              </w:numPr>
                              <w:spacing w:after="0" w:line="360" w:lineRule="auto"/>
                              <w:ind w:left="1418" w:hanging="425"/>
                              <w:jc w:val="both"/>
                              <w:rPr>
                                <w:b/>
                                <w:sz w:val="28"/>
                              </w:rPr>
                            </w:pPr>
                            <w:r w:rsidRPr="004D107F">
                              <w:rPr>
                                <w:b/>
                                <w:sz w:val="28"/>
                              </w:rPr>
                              <w:t>Approbation du compte-rendu</w:t>
                            </w:r>
                          </w:p>
                          <w:p w:rsidR="001C26EB" w:rsidRPr="00AB5096" w:rsidRDefault="001C26EB" w:rsidP="008C6696">
                            <w:pPr>
                              <w:numPr>
                                <w:ilvl w:val="0"/>
                                <w:numId w:val="3"/>
                              </w:numPr>
                              <w:tabs>
                                <w:tab w:val="left" w:pos="1276"/>
                              </w:tabs>
                              <w:spacing w:after="0" w:line="360" w:lineRule="auto"/>
                              <w:rPr>
                                <w:b/>
                                <w:sz w:val="28"/>
                              </w:rPr>
                            </w:pPr>
                            <w:r>
                              <w:rPr>
                                <w:b/>
                                <w:sz w:val="28"/>
                              </w:rPr>
                              <w:t xml:space="preserve"> </w:t>
                            </w:r>
                          </w:p>
                          <w:p w:rsidR="001C26EB" w:rsidRPr="00AE4408" w:rsidRDefault="001C26EB" w:rsidP="008C6696">
                            <w:pPr>
                              <w:numPr>
                                <w:ilvl w:val="0"/>
                                <w:numId w:val="2"/>
                              </w:numPr>
                              <w:spacing w:after="0" w:line="360" w:lineRule="auto"/>
                              <w:ind w:left="993" w:hanging="283"/>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856B" id="Zone de texte 3" o:spid="_x0000_s1027" type="#_x0000_t202" style="position:absolute;left:0;text-align:left;margin-left:0;margin-top:15.25pt;width:601.5pt;height:31.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31MQIAAFwEAAAOAAAAZHJzL2Uyb0RvYy54bWysVEtv2zAMvg/YfxB0X+y82sSIU3TpOgzo&#10;HkC3y26yJNvCZFGTlNjtrx8lp2n2ugzLQRBN6iP5fWQ2V0OnyUE6r8CUdDrJKZGGg1CmKemXz7ev&#10;VpT4wIxgGows6YP09Gr78sWmt4WcQQtaSEcQxPiityVtQ7BFlnneyo75CVhp0FmD61hA0zWZcKxH&#10;9E5nszy/yHpwwjrg0nv8ejM66Tbh17Xk4WNdexmILinWFtLp0lnFM9tuWNE4ZlvFj2Wwf6iiY8pg&#10;0hPUDQuM7J36DapT3IGHOkw4dBnUteIy9YDdTPNfurlvmZWpFyTH2xNN/v/B8g+HT44oUdI5JYZ1&#10;KNFXFIoISYIcgiTzSFFvfYGR9xZjw/AaBpQ6tevtHfBvnhjYtcw08to56FvJBJY4jS+zs6cjjo8g&#10;Vf8eBOZi+wAJaKhdF/lDRgiio1QPJ3mwDsLx4+XFfJ0v0cXRN1+vpotlSsGKp9fW+fBWQkfipaQO&#10;5U/o7HDnQ6yGFU8hMZkHrcSt0joZrql22pEDw1HZ5fF3RP8pTBvSl3S9nC1HAv4KkRD+CNGpgDOv&#10;VVfS1SkPKyJtb4xIExmY0uMdS9bmyGOkbiQxDNWQVEskR44rEA9IrINxxHEl8dKCe6Skx/Euqf++&#10;Z05Sot8ZFGc9XSziPiRjsbycoeHOPdW5hxmOUCUNlIzXXRh3aG+dalrMNI6DgWsUtFaJ6+eqjuXj&#10;CCcJjusWd+TcTlHPfwrbHwAAAP//AwBQSwMEFAAGAAgAAAAhABoJQ5beAAAABwEAAA8AAABkcnMv&#10;ZG93bnJldi54bWxMj81OwzAQhO9IvIO1lbhRuwmtIGRToQq49FIKHLi58TY/xOsodtuUp8c9wXFn&#10;RjPf5svRduJIg28cI8ymCgRx6UzDFcLH+8vtPQgfNBvdOSaEM3lYFtdXuc6MO/EbHbehErGEfaYR&#10;6hD6TEpf1mS1n7qeOHp7N1gd4jlU0gz6FMttJxOlFtLqhuNCrXta1VR+bw8Wgdr2x7Yre3brTSoX&#10;d+vPr9fnGeLNZHx6BBFoDH9huOBHdCgi084d2HjRIcRHAkKq5iAubqLSqOwQHtIEZJHL//zFLwAA&#10;AP//AwBQSwECLQAUAAYACAAAACEAtoM4kv4AAADhAQAAEwAAAAAAAAAAAAAAAAAAAAAAW0NvbnRl&#10;bnRfVHlwZXNdLnhtbFBLAQItABQABgAIAAAAIQA4/SH/1gAAAJQBAAALAAAAAAAAAAAAAAAAAC8B&#10;AABfcmVscy8ucmVsc1BLAQItABQABgAIAAAAIQCNmN31MQIAAFwEAAAOAAAAAAAAAAAAAAAAAC4C&#10;AABkcnMvZTJvRG9jLnhtbFBLAQItABQABgAIAAAAIQAaCUOW3gAAAAcBAAAPAAAAAAAAAAAAAAAA&#10;AIsEAABkcnMvZG93bnJldi54bWxQSwUGAAAAAAQABADzAAAAlgUAAAAA&#10;" fillcolor="#c00000">
                <v:textbox>
                  <w:txbxContent>
                    <w:p w:rsidR="001C26EB" w:rsidRPr="004D107F" w:rsidRDefault="001C26EB" w:rsidP="008C6696">
                      <w:pPr>
                        <w:pStyle w:val="Paragraphedeliste"/>
                        <w:numPr>
                          <w:ilvl w:val="0"/>
                          <w:numId w:val="3"/>
                        </w:numPr>
                        <w:spacing w:after="0" w:line="360" w:lineRule="auto"/>
                        <w:ind w:left="1418" w:hanging="425"/>
                        <w:jc w:val="both"/>
                        <w:rPr>
                          <w:b/>
                          <w:sz w:val="28"/>
                        </w:rPr>
                      </w:pPr>
                      <w:r w:rsidRPr="004D107F">
                        <w:rPr>
                          <w:b/>
                          <w:sz w:val="28"/>
                        </w:rPr>
                        <w:t>Approbation du compte-rendu</w:t>
                      </w:r>
                    </w:p>
                    <w:p w:rsidR="001C26EB" w:rsidRPr="00AB5096" w:rsidRDefault="001C26EB" w:rsidP="008C6696">
                      <w:pPr>
                        <w:numPr>
                          <w:ilvl w:val="0"/>
                          <w:numId w:val="3"/>
                        </w:numPr>
                        <w:tabs>
                          <w:tab w:val="left" w:pos="1276"/>
                        </w:tabs>
                        <w:spacing w:after="0" w:line="360" w:lineRule="auto"/>
                        <w:rPr>
                          <w:b/>
                          <w:sz w:val="28"/>
                        </w:rPr>
                      </w:pPr>
                      <w:r>
                        <w:rPr>
                          <w:b/>
                          <w:sz w:val="28"/>
                        </w:rPr>
                        <w:t xml:space="preserve"> </w:t>
                      </w:r>
                    </w:p>
                    <w:p w:rsidR="001C26EB" w:rsidRPr="00AE4408" w:rsidRDefault="001C26EB" w:rsidP="008C6696">
                      <w:pPr>
                        <w:numPr>
                          <w:ilvl w:val="0"/>
                          <w:numId w:val="2"/>
                        </w:numPr>
                        <w:spacing w:after="0" w:line="360" w:lineRule="auto"/>
                        <w:ind w:left="993" w:hanging="283"/>
                        <w:rPr>
                          <w:b/>
                          <w:sz w:val="28"/>
                        </w:rPr>
                      </w:pPr>
                    </w:p>
                  </w:txbxContent>
                </v:textbox>
                <w10:wrap anchorx="page"/>
              </v:shape>
            </w:pict>
          </mc:Fallback>
        </mc:AlternateContent>
      </w:r>
    </w:p>
    <w:p w:rsidR="008C6696" w:rsidRPr="002F632A" w:rsidRDefault="008C6696" w:rsidP="008C6696">
      <w:pPr>
        <w:spacing w:after="200" w:line="276" w:lineRule="auto"/>
        <w:ind w:left="720"/>
        <w:contextualSpacing/>
        <w:jc w:val="both"/>
        <w:rPr>
          <w:rFonts w:ascii="Calibri Light" w:eastAsia="Calibri" w:hAnsi="Calibri Light" w:cs="Calibri Light"/>
          <w:sz w:val="24"/>
          <w:szCs w:val="24"/>
        </w:rPr>
      </w:pPr>
    </w:p>
    <w:p w:rsidR="008C6696" w:rsidRPr="002F632A" w:rsidRDefault="008C6696" w:rsidP="008C6696">
      <w:pPr>
        <w:spacing w:after="200" w:line="276" w:lineRule="auto"/>
        <w:ind w:left="720"/>
        <w:contextualSpacing/>
        <w:jc w:val="both"/>
        <w:rPr>
          <w:rFonts w:ascii="Calibri Light" w:eastAsia="Calibri" w:hAnsi="Calibri Light" w:cs="Calibri Light"/>
          <w:sz w:val="24"/>
          <w:szCs w:val="24"/>
        </w:rPr>
      </w:pPr>
    </w:p>
    <w:p w:rsidR="008C6696" w:rsidRPr="00E07D58" w:rsidRDefault="008C6696" w:rsidP="008C6696">
      <w:pPr>
        <w:spacing w:after="200" w:line="276" w:lineRule="auto"/>
        <w:contextualSpacing/>
        <w:jc w:val="both"/>
        <w:rPr>
          <w:rFonts w:ascii="Calibri Light" w:eastAsia="Calibri" w:hAnsi="Calibri Light" w:cs="Calibri Light"/>
          <w:szCs w:val="24"/>
        </w:rPr>
      </w:pPr>
    </w:p>
    <w:p w:rsidR="008A068C" w:rsidRPr="006C7D69" w:rsidRDefault="00A30026" w:rsidP="003B5ECC">
      <w:pPr>
        <w:spacing w:after="0" w:line="276" w:lineRule="auto"/>
      </w:pPr>
      <w:r>
        <w:t xml:space="preserve">Un membre souhaite </w:t>
      </w:r>
      <w:r w:rsidRPr="006C7D69">
        <w:t>modifier une partie du Compte-rendu du 14/06/2021.</w:t>
      </w:r>
    </w:p>
    <w:p w:rsidR="00A30026" w:rsidRPr="006C7D69" w:rsidRDefault="00A30026" w:rsidP="003B5ECC">
      <w:pPr>
        <w:spacing w:after="0" w:line="276" w:lineRule="auto"/>
      </w:pPr>
      <w:r w:rsidRPr="006C7D69">
        <w:t>Il souhaiterait que l</w:t>
      </w:r>
      <w:r w:rsidR="006C7D69" w:rsidRPr="006C7D69">
        <w:t>a phrase</w:t>
      </w:r>
      <w:r w:rsidRPr="006C7D69">
        <w:t xml:space="preserve"> « </w:t>
      </w:r>
      <w:r w:rsidRPr="006C7D69">
        <w:rPr>
          <w:rFonts w:ascii="Calibri Light" w:eastAsia="Calibri" w:hAnsi="Calibri Light" w:cs="Calibri Light"/>
          <w:i/>
        </w:rPr>
        <w:t xml:space="preserve">Un membre </w:t>
      </w:r>
      <w:r w:rsidRPr="006C7D69">
        <w:rPr>
          <w:rFonts w:ascii="Calibri Light" w:eastAsia="Calibri" w:hAnsi="Calibri Light" w:cs="Calibri Light"/>
          <w:i/>
          <w:u w:val="single"/>
        </w:rPr>
        <w:t>s’étonne</w:t>
      </w:r>
      <w:r w:rsidR="00897E5A" w:rsidRPr="006C7D69">
        <w:rPr>
          <w:rFonts w:ascii="Calibri Light" w:eastAsia="Calibri" w:hAnsi="Calibri Light" w:cs="Calibri Light"/>
          <w:i/>
          <w:u w:val="single"/>
        </w:rPr>
        <w:t xml:space="preserve"> </w:t>
      </w:r>
      <w:r w:rsidR="00897E5A" w:rsidRPr="006C7D69">
        <w:rPr>
          <w:rFonts w:ascii="Calibri Light" w:eastAsia="Calibri" w:hAnsi="Calibri Light" w:cs="Calibri Light"/>
          <w:i/>
        </w:rPr>
        <w:t>de</w:t>
      </w:r>
      <w:r w:rsidRPr="006C7D69">
        <w:rPr>
          <w:rFonts w:ascii="Calibri Light" w:eastAsia="Calibri" w:hAnsi="Calibri Light" w:cs="Calibri Light"/>
          <w:i/>
        </w:rPr>
        <w:t xml:space="preserve"> ne pas avoir été informé de la tenue d’une réunion de ce GT nature</w:t>
      </w:r>
      <w:r w:rsidRPr="006C7D69">
        <w:rPr>
          <w:rFonts w:ascii="Calibri Light" w:eastAsia="Calibri" w:hAnsi="Calibri Light" w:cs="Calibri Light"/>
        </w:rPr>
        <w:t xml:space="preserve"> » </w:t>
      </w:r>
      <w:r w:rsidRPr="006C7D69">
        <w:rPr>
          <w:rFonts w:ascii="Calibri" w:eastAsia="Calibri" w:hAnsi="Calibri" w:cs="Calibri"/>
        </w:rPr>
        <w:t xml:space="preserve">soit </w:t>
      </w:r>
      <w:r w:rsidR="006C7D69" w:rsidRPr="006C7D69">
        <w:rPr>
          <w:rFonts w:ascii="Calibri" w:eastAsia="Calibri" w:hAnsi="Calibri" w:cs="Calibri"/>
        </w:rPr>
        <w:t xml:space="preserve">remplacée par </w:t>
      </w:r>
      <w:r w:rsidR="006C7D69" w:rsidRPr="006C7D69">
        <w:t>« </w:t>
      </w:r>
      <w:r w:rsidR="006C7D69" w:rsidRPr="006C7D69">
        <w:rPr>
          <w:rFonts w:ascii="Calibri Light" w:eastAsia="Calibri" w:hAnsi="Calibri Light" w:cs="Calibri Light"/>
          <w:i/>
        </w:rPr>
        <w:t xml:space="preserve">Un membre </w:t>
      </w:r>
      <w:r w:rsidR="006C7D69" w:rsidRPr="006C7D69">
        <w:rPr>
          <w:rFonts w:ascii="Calibri Light" w:eastAsia="Calibri" w:hAnsi="Calibri Light" w:cs="Calibri Light"/>
          <w:i/>
          <w:u w:val="single"/>
        </w:rPr>
        <w:t xml:space="preserve">dénonce </w:t>
      </w:r>
      <w:r w:rsidR="006C7D69" w:rsidRPr="006C7D69">
        <w:rPr>
          <w:rFonts w:ascii="Calibri Light" w:eastAsia="Calibri" w:hAnsi="Calibri Light" w:cs="Calibri Light"/>
          <w:i/>
        </w:rPr>
        <w:t>le fait de ne pas avoir été informé de la tenue d’une réunion de ce GT nature</w:t>
      </w:r>
      <w:r w:rsidR="006C7D69" w:rsidRPr="006C7D69">
        <w:rPr>
          <w:rFonts w:ascii="Calibri Light" w:eastAsia="Calibri" w:hAnsi="Calibri Light" w:cs="Calibri Light"/>
        </w:rPr>
        <w:t> »</w:t>
      </w:r>
    </w:p>
    <w:p w:rsidR="008A068C" w:rsidRDefault="008A068C" w:rsidP="003B5ECC">
      <w:pPr>
        <w:spacing w:after="0" w:line="276" w:lineRule="auto"/>
      </w:pPr>
    </w:p>
    <w:p w:rsidR="0074553E" w:rsidRDefault="00A30026" w:rsidP="005865AC">
      <w:pPr>
        <w:spacing w:after="0" w:line="276" w:lineRule="auto"/>
        <w:ind w:right="-284"/>
      </w:pPr>
      <w:r>
        <w:t xml:space="preserve">Anne Klein suggère que </w:t>
      </w:r>
      <w:r w:rsidR="006C7D69">
        <w:t xml:space="preserve">dorénavant, </w:t>
      </w:r>
      <w:r>
        <w:t xml:space="preserve">les remarques lui soient transmises par mail (ou courrier) avant la réunion afin de pouvoir effectuer </w:t>
      </w:r>
      <w:r w:rsidR="007A6832">
        <w:t>les modifications</w:t>
      </w:r>
      <w:r>
        <w:t xml:space="preserve"> et ne pas perdre de temps au début de la réunion.</w:t>
      </w:r>
    </w:p>
    <w:p w:rsidR="007A6832" w:rsidRDefault="007A6832" w:rsidP="007A6832">
      <w:pPr>
        <w:spacing w:after="0"/>
        <w:rPr>
          <w:rFonts w:ascii="Calibri Light" w:eastAsia="Calibri" w:hAnsi="Calibri Light" w:cs="Calibri Light"/>
          <w:noProof/>
          <w:sz w:val="24"/>
          <w:szCs w:val="24"/>
          <w:lang w:eastAsia="fr-BE"/>
        </w:rPr>
      </w:pPr>
    </w:p>
    <w:p w:rsidR="007A6832" w:rsidRDefault="007A6832" w:rsidP="007A6832">
      <w:pPr>
        <w:spacing w:after="0"/>
        <w:rPr>
          <w:rFonts w:ascii="Calibri Light" w:eastAsia="Calibri" w:hAnsi="Calibri Light" w:cs="Calibri Light"/>
          <w:noProof/>
          <w:sz w:val="24"/>
          <w:szCs w:val="24"/>
          <w:lang w:eastAsia="fr-BE"/>
        </w:rPr>
      </w:pPr>
    </w:p>
    <w:p w:rsidR="00337DFB" w:rsidRPr="002F632A" w:rsidRDefault="00337DFB" w:rsidP="00337DFB">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2336" behindDoc="0" locked="0" layoutInCell="1" allowOverlap="1" wp14:anchorId="2536A571" wp14:editId="3C759720">
                <wp:simplePos x="0" y="0"/>
                <wp:positionH relativeFrom="page">
                  <wp:align>left</wp:align>
                </wp:positionH>
                <wp:positionV relativeFrom="paragraph">
                  <wp:posOffset>-190500</wp:posOffset>
                </wp:positionV>
                <wp:extent cx="7639050" cy="398145"/>
                <wp:effectExtent l="0" t="0" r="19050" b="2095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1C26EB" w:rsidRPr="00AE4408" w:rsidRDefault="001C26EB" w:rsidP="00337DFB">
                            <w:pPr>
                              <w:spacing w:after="0" w:line="360" w:lineRule="auto"/>
                              <w:ind w:left="993"/>
                              <w:rPr>
                                <w:b/>
                                <w:sz w:val="28"/>
                              </w:rPr>
                            </w:pPr>
                            <w:r>
                              <w:rPr>
                                <w:b/>
                                <w:sz w:val="28"/>
                              </w:rPr>
                              <w:t xml:space="preserve">2. </w:t>
                            </w:r>
                            <w:r w:rsidRPr="00A4125A">
                              <w:rPr>
                                <w:b/>
                                <w:sz w:val="28"/>
                              </w:rPr>
                              <w:tab/>
                            </w:r>
                            <w:r>
                              <w:rPr>
                                <w:b/>
                                <w:sz w:val="28"/>
                              </w:rPr>
                              <w:t>Suivi des projets en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A571" id="Zone de texte 46" o:spid="_x0000_s1028" type="#_x0000_t202" style="position:absolute;left:0;text-align:left;margin-left:0;margin-top:-15pt;width:601.5pt;height:3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dNAIAAF4EAAAOAAAAZHJzL2Uyb0RvYy54bWysVE2P2yAQvVfqf0DcGzvZJJtYcVbbbLeq&#10;tP2Qtr30hgHbqJihQGJvf30HnKTp16WqD4hh4M3MezPe3AydJgfpvAJT0ukkp0QaDkKZpqSfPt6/&#10;WFHiAzOCaTCypE/S05vt82eb3hZyBi1oIR1BEOOL3pa0DcEWWeZ5KzvmJ2ClQWcNrmMBTddkwrEe&#10;0TudzfJ8mfXghHXApfd4ejc66Tbh17Xk4X1dexmILinmFtLq0lrFNdtuWNE4ZlvFj2mwf8iiY8pg&#10;0DPUHQuM7J36DapT3IGHOkw4dBnUteIy1YDVTPNfqnlsmZWpFiTH2zNN/v/B8neHD44oUdL5khLD&#10;OtToMypFhCRBDkESPEeSeusLvPto8XYYXsKAYqeCvX0A/sUTA7uWmUbeOgd9K5nAJKfxZXbxdMTx&#10;EaTq34LAYGwfIAENtesig8gJQXQU6+ksECZCOB5eL6/W+QJdHH1X69V0vkghWHF6bZ0PryV0JG5K&#10;6rABEjo7PPgQs2HF6UoM5kErca+0ToZrqp125MCwWXZ5/I7oP13ThvQlXS9mi5GAv0IkhD9CdCpg&#10;12vVlXR1jsOKSNsrI1JPBqb0uMeUtTnyGKkbSQxDNSTdZid5KhBPSKyDsclxKHHTgvtGSY8NXlL/&#10;dc+cpES/MSjOejqfx4lIxnxxPUPDXXqqSw8zHKFKGigZt7swTtHeOtW0GGlsBwO3KGitEtdR+TGr&#10;Y/rYxEmC48DFKbm0060fv4XtdwAAAP//AwBQSwMEFAAGAAgAAAAhAAw/BjXeAAAACAEAAA8AAABk&#10;cnMvZG93bnJldi54bWxMj71Ow0AQhHsk3uG0SHTJOTYKyHgdoQho0kCAgu7iW/yDb8/yXRKHp2dT&#10;QTerGc1+U6wm16sDjaH1jLCYJ6CIK29brhHe355md6BCNGxN75kQThRgVV5eFCa3/sivdNjGWkkJ&#10;h9wgNDEOudahasiZMPcDsXhffnQmyjnW2o7mKOWu12mSLLUzLcuHxgy0bqj63u4dAnXdj+vW7uQ3&#10;L5le3mw+Pp8fF4jXV9PDPahIU/wLwxlf0KEUpp3fsw2qR5AhEWGWJSLOdppkonYIWXoLuiz0/wHl&#10;LwAAAP//AwBQSwECLQAUAAYACAAAACEAtoM4kv4AAADhAQAAEwAAAAAAAAAAAAAAAAAAAAAAW0Nv&#10;bnRlbnRfVHlwZXNdLnhtbFBLAQItABQABgAIAAAAIQA4/SH/1gAAAJQBAAALAAAAAAAAAAAAAAAA&#10;AC8BAABfcmVscy8ucmVsc1BLAQItABQABgAIAAAAIQB+YThdNAIAAF4EAAAOAAAAAAAAAAAAAAAA&#10;AC4CAABkcnMvZTJvRG9jLnhtbFBLAQItABQABgAIAAAAIQAMPwY13gAAAAgBAAAPAAAAAAAAAAAA&#10;AAAAAI4EAABkcnMvZG93bnJldi54bWxQSwUGAAAAAAQABADzAAAAmQUAAAAA&#10;" fillcolor="#c00000">
                <v:textbox>
                  <w:txbxContent>
                    <w:p w:rsidR="001C26EB" w:rsidRPr="00AE4408" w:rsidRDefault="001C26EB" w:rsidP="00337DFB">
                      <w:pPr>
                        <w:spacing w:after="0" w:line="360" w:lineRule="auto"/>
                        <w:ind w:left="993"/>
                        <w:rPr>
                          <w:b/>
                          <w:sz w:val="28"/>
                        </w:rPr>
                      </w:pPr>
                      <w:r>
                        <w:rPr>
                          <w:b/>
                          <w:sz w:val="28"/>
                        </w:rPr>
                        <w:t xml:space="preserve">2. </w:t>
                      </w:r>
                      <w:r w:rsidRPr="00A4125A">
                        <w:rPr>
                          <w:b/>
                          <w:sz w:val="28"/>
                        </w:rPr>
                        <w:tab/>
                      </w:r>
                      <w:r>
                        <w:rPr>
                          <w:b/>
                          <w:sz w:val="28"/>
                        </w:rPr>
                        <w:t>Suivi des projets en convention</w:t>
                      </w:r>
                    </w:p>
                  </w:txbxContent>
                </v:textbox>
                <w10:wrap anchorx="page"/>
              </v:shape>
            </w:pict>
          </mc:Fallback>
        </mc:AlternateContent>
      </w:r>
    </w:p>
    <w:p w:rsidR="00090562" w:rsidRPr="00090562" w:rsidRDefault="00090562" w:rsidP="008A068C">
      <w:pPr>
        <w:spacing w:after="0"/>
        <w:rPr>
          <w:i/>
        </w:rPr>
      </w:pPr>
      <w:r w:rsidRPr="009F21E9">
        <w:rPr>
          <w:b/>
          <w:i/>
          <w:sz w:val="24"/>
        </w:rPr>
        <w:t xml:space="preserve">2.1 </w:t>
      </w:r>
      <w:r w:rsidR="00897E5A">
        <w:rPr>
          <w:b/>
          <w:i/>
          <w:sz w:val="24"/>
        </w:rPr>
        <w:t>D</w:t>
      </w:r>
      <w:r w:rsidRPr="009F21E9">
        <w:rPr>
          <w:b/>
          <w:i/>
          <w:sz w:val="24"/>
        </w:rPr>
        <w:t>orsale voies lentes : projet transcommunal</w:t>
      </w:r>
      <w:r w:rsidRPr="009F21E9">
        <w:rPr>
          <w:i/>
          <w:sz w:val="24"/>
        </w:rPr>
        <w:t> </w:t>
      </w:r>
      <w:r w:rsidRPr="00090562">
        <w:rPr>
          <w:i/>
        </w:rPr>
        <w:t>:</w:t>
      </w:r>
    </w:p>
    <w:p w:rsidR="00090562" w:rsidRDefault="00090562" w:rsidP="008A068C">
      <w:pPr>
        <w:spacing w:after="0"/>
      </w:pPr>
    </w:p>
    <w:p w:rsidR="00090562" w:rsidRDefault="00337DFB" w:rsidP="003B5ECC">
      <w:pPr>
        <w:spacing w:after="0" w:line="276" w:lineRule="auto"/>
      </w:pPr>
      <w:r>
        <w:t xml:space="preserve">Anne Klein commence par </w:t>
      </w:r>
      <w:r w:rsidR="005865AC">
        <w:t>faire le topo de l’</w:t>
      </w:r>
      <w:r>
        <w:t>h</w:t>
      </w:r>
      <w:r w:rsidR="00090562">
        <w:t>istorique</w:t>
      </w:r>
      <w:r>
        <w:t xml:space="preserve"> de ce projet</w:t>
      </w:r>
      <w:r w:rsidR="00090562">
        <w:t xml:space="preserve"> </w:t>
      </w:r>
      <w:r w:rsidR="005865AC">
        <w:t>afin d’assurer le même niveau d’information à tous.</w:t>
      </w:r>
    </w:p>
    <w:p w:rsidR="00337DFB" w:rsidRDefault="00337DFB" w:rsidP="003B5ECC">
      <w:pPr>
        <w:spacing w:after="0" w:line="276" w:lineRule="auto"/>
      </w:pPr>
      <w:r>
        <w:t xml:space="preserve">Le projet </w:t>
      </w:r>
      <w:r w:rsidR="005865AC">
        <w:t>consiste à</w:t>
      </w:r>
      <w:r w:rsidR="00897E5A">
        <w:t xml:space="preserve"> </w:t>
      </w:r>
      <w:r w:rsidR="005865AC">
        <w:t>créer un maillage de voies lentes cyclo-piétonnes sur la commune.  Trois phases sont prévues : une dorsale</w:t>
      </w:r>
      <w:r>
        <w:t xml:space="preserve"> qui relie la commune</w:t>
      </w:r>
      <w:r w:rsidR="00015050">
        <w:t xml:space="preserve"> du nord au sud</w:t>
      </w:r>
      <w:r w:rsidR="005865AC">
        <w:t>, des connexions depuis les villages jusqu’à cette dorsale et des cheminements intra villages.</w:t>
      </w:r>
    </w:p>
    <w:p w:rsidR="005865AC" w:rsidRDefault="005865AC" w:rsidP="003B5ECC">
      <w:pPr>
        <w:spacing w:after="0" w:line="276" w:lineRule="auto"/>
      </w:pPr>
      <w:r>
        <w:t>Le projet de dorsale (phase 1) a été priorisé par la CLDR, une demande de convention sur le point d’être sollicitée auprès de la ministre en 2020.  Cependant, sur les conseils de la DGO3, cette dorsale s’est vue adjoindre un tronçon de Dochamps à Forge-à-</w:t>
      </w:r>
      <w:proofErr w:type="spellStart"/>
      <w:r>
        <w:t>l’Aplez</w:t>
      </w:r>
      <w:proofErr w:type="spellEnd"/>
      <w:r>
        <w:t xml:space="preserve">, permettant de faire de ce projet une voie transcommunale reliant Erezée et Manhay.  </w:t>
      </w:r>
    </w:p>
    <w:p w:rsidR="004807F5" w:rsidRDefault="005865AC" w:rsidP="003B5ECC">
      <w:pPr>
        <w:spacing w:after="0" w:line="276" w:lineRule="auto"/>
      </w:pPr>
      <w:r>
        <w:lastRenderedPageBreak/>
        <w:t>Sur cette base, les coûts du projet ont fortement augmenté de même que la part communale, et ce, malgré un subventionnement porté à 90% plutôt que 80% (parce que projet transcommunal).</w:t>
      </w:r>
    </w:p>
    <w:p w:rsidR="005865AC" w:rsidRDefault="004807F5" w:rsidP="003B5ECC">
      <w:pPr>
        <w:spacing w:after="0" w:line="276" w:lineRule="auto"/>
      </w:pPr>
      <w:r>
        <w:t xml:space="preserve">Sans compter que </w:t>
      </w:r>
      <w:r w:rsidR="005865AC">
        <w:t>le plafond du subventionnement des voies lentes a récemment fait l’objet d’un nouveau plafonnement (moins avantageux pour les communes).</w:t>
      </w:r>
    </w:p>
    <w:p w:rsidR="00090562" w:rsidRDefault="004807F5" w:rsidP="003B5ECC">
      <w:pPr>
        <w:spacing w:after="0" w:line="276" w:lineRule="auto"/>
      </w:pPr>
      <w:r>
        <w:t>Cette augmentation de coût avait d’ailleurs suscité des interrogations</w:t>
      </w:r>
      <w:r w:rsidR="00897E5A" w:rsidRPr="00E85B06">
        <w:t xml:space="preserve"> lors de la dernière réunion de CLDR qu</w:t>
      </w:r>
      <w:r w:rsidR="00897E5A">
        <w:t>ant au</w:t>
      </w:r>
      <w:r w:rsidR="00090562">
        <w:t xml:space="preserve"> </w:t>
      </w:r>
      <w:r w:rsidR="007A6832">
        <w:t>bienfondé</w:t>
      </w:r>
      <w:r w:rsidR="00090562">
        <w:t xml:space="preserve"> de la connexion</w:t>
      </w:r>
      <w:r w:rsidR="00A97E11">
        <w:t xml:space="preserve"> avec Erezée</w:t>
      </w:r>
      <w:r w:rsidR="00090562">
        <w:t>.</w:t>
      </w:r>
    </w:p>
    <w:p w:rsidR="00995033" w:rsidRDefault="00995033" w:rsidP="003B5ECC">
      <w:pPr>
        <w:spacing w:after="0" w:line="276" w:lineRule="auto"/>
      </w:pPr>
    </w:p>
    <w:p w:rsidR="00995033" w:rsidRDefault="00995033" w:rsidP="003B5ECC">
      <w:pPr>
        <w:spacing w:after="0" w:line="276" w:lineRule="auto"/>
      </w:pPr>
      <w:r>
        <w:rPr>
          <w:noProof/>
          <w:lang w:eastAsia="fr-BE"/>
        </w:rPr>
        <w:drawing>
          <wp:inline distT="0" distB="0" distL="0" distR="0" wp14:anchorId="3CC49018" wp14:editId="2F2413C4">
            <wp:extent cx="5760720" cy="7918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791845"/>
                    </a:xfrm>
                    <a:prstGeom prst="rect">
                      <a:avLst/>
                    </a:prstGeom>
                  </pic:spPr>
                </pic:pic>
              </a:graphicData>
            </a:graphic>
          </wp:inline>
        </w:drawing>
      </w:r>
    </w:p>
    <w:p w:rsidR="007A6832" w:rsidRDefault="007A6832" w:rsidP="003B5ECC">
      <w:pPr>
        <w:spacing w:after="0" w:line="276" w:lineRule="auto"/>
      </w:pPr>
    </w:p>
    <w:p w:rsidR="00F450CB" w:rsidRDefault="004807F5" w:rsidP="004807F5">
      <w:pPr>
        <w:spacing w:after="0" w:line="276" w:lineRule="auto"/>
        <w:ind w:right="-142"/>
      </w:pPr>
      <w:r>
        <w:t>A ce stade, l</w:t>
      </w:r>
      <w:r w:rsidR="00897E5A">
        <w:t>e dossier va être confié</w:t>
      </w:r>
      <w:r>
        <w:t xml:space="preserve"> à un auteur de projet et la possibilité de le scinder afin de pouvoir bénéficier d’un montage financier plus intéressant pour la commune va également être étudié.</w:t>
      </w:r>
    </w:p>
    <w:p w:rsidR="004807F5" w:rsidRDefault="004807F5" w:rsidP="003B5ECC">
      <w:pPr>
        <w:spacing w:after="0" w:line="276" w:lineRule="auto"/>
      </w:pPr>
    </w:p>
    <w:p w:rsidR="00015050" w:rsidRDefault="00A97E11" w:rsidP="003B5ECC">
      <w:pPr>
        <w:spacing w:after="0" w:line="276" w:lineRule="auto"/>
      </w:pPr>
      <w:r>
        <w:t>Un membre fait remarquer qu’i</w:t>
      </w:r>
      <w:r w:rsidR="00015050">
        <w:t>l faudra faire attention à la largeur des bandes de circulation. Si elle</w:t>
      </w:r>
      <w:r>
        <w:t>s ne fon</w:t>
      </w:r>
      <w:r w:rsidR="00015050">
        <w:t>t qu’un mètre de large, ce sera un peu juste pour certains vélos</w:t>
      </w:r>
      <w:r w:rsidR="00897E5A">
        <w:t>.</w:t>
      </w:r>
    </w:p>
    <w:p w:rsidR="00015050" w:rsidRDefault="00897E5A" w:rsidP="00897E5A">
      <w:pPr>
        <w:spacing w:after="0" w:line="276" w:lineRule="auto"/>
        <w:ind w:right="-567"/>
      </w:pPr>
      <w:r>
        <w:t>Un autre membre note que la</w:t>
      </w:r>
      <w:r w:rsidR="00A97E11">
        <w:t xml:space="preserve"> connexion avec la commune d’Erezée représente un réel atout touristique.</w:t>
      </w:r>
    </w:p>
    <w:p w:rsidR="00015050" w:rsidRDefault="00015050" w:rsidP="003B5ECC">
      <w:pPr>
        <w:spacing w:after="0" w:line="276" w:lineRule="auto"/>
      </w:pPr>
    </w:p>
    <w:p w:rsidR="008A068C" w:rsidRDefault="004807F5" w:rsidP="003B5ECC">
      <w:pPr>
        <w:spacing w:after="0" w:line="276" w:lineRule="auto"/>
      </w:pPr>
      <w:proofErr w:type="gramStart"/>
      <w:r>
        <w:t>La commune compte</w:t>
      </w:r>
      <w:proofErr w:type="gramEnd"/>
      <w:r>
        <w:t xml:space="preserve"> en outre déposer à nouveau un do</w:t>
      </w:r>
      <w:r w:rsidR="00015050">
        <w:t xml:space="preserve">ssier dans le cadre de </w:t>
      </w:r>
      <w:r w:rsidR="001807CB">
        <w:t xml:space="preserve">l’appel à projet </w:t>
      </w:r>
      <w:r w:rsidR="00015050">
        <w:t>Wallonie</w:t>
      </w:r>
      <w:r w:rsidR="00897E5A">
        <w:t xml:space="preserve"> cyclable 2022, </w:t>
      </w:r>
      <w:r w:rsidR="00897E5A" w:rsidRPr="00E85B06">
        <w:t>cela permettra de compléter/avancer plus vite sur l’aménagement de voies lentes dans la commune.</w:t>
      </w:r>
    </w:p>
    <w:p w:rsidR="001807CB" w:rsidRDefault="001807CB" w:rsidP="003B5ECC">
      <w:pPr>
        <w:spacing w:after="0" w:line="276" w:lineRule="auto"/>
      </w:pPr>
    </w:p>
    <w:p w:rsidR="001807CB" w:rsidRDefault="001807CB" w:rsidP="003B5ECC">
      <w:pPr>
        <w:spacing w:after="0" w:line="276" w:lineRule="auto"/>
      </w:pPr>
    </w:p>
    <w:p w:rsidR="0020048E" w:rsidRPr="009F21E9" w:rsidRDefault="0020048E" w:rsidP="008A068C">
      <w:pPr>
        <w:spacing w:after="0"/>
        <w:rPr>
          <w:b/>
          <w:i/>
          <w:sz w:val="24"/>
        </w:rPr>
      </w:pPr>
      <w:r w:rsidRPr="009F21E9">
        <w:rPr>
          <w:b/>
          <w:i/>
          <w:sz w:val="24"/>
        </w:rPr>
        <w:t>2.2 Logement intergénérationnel</w:t>
      </w:r>
    </w:p>
    <w:p w:rsidR="0020048E" w:rsidRDefault="0020048E" w:rsidP="008A068C">
      <w:pPr>
        <w:spacing w:after="0"/>
      </w:pPr>
    </w:p>
    <w:p w:rsidR="0020048E" w:rsidRDefault="00A97E11" w:rsidP="003B5ECC">
      <w:pPr>
        <w:spacing w:after="0" w:line="276" w:lineRule="auto"/>
      </w:pPr>
      <w:r>
        <w:t>Le p</w:t>
      </w:r>
      <w:r w:rsidR="0020048E">
        <w:t>ermis</w:t>
      </w:r>
      <w:r>
        <w:t xml:space="preserve"> a été</w:t>
      </w:r>
      <w:r w:rsidR="0020048E">
        <w:t xml:space="preserve"> sollicité et obtenu.</w:t>
      </w:r>
    </w:p>
    <w:p w:rsidR="0020048E" w:rsidRDefault="00A97E11" w:rsidP="003B5ECC">
      <w:pPr>
        <w:spacing w:after="0" w:line="276" w:lineRule="auto"/>
      </w:pPr>
      <w:r>
        <w:t>La demande de convention</w:t>
      </w:r>
      <w:r w:rsidR="0020048E">
        <w:t xml:space="preserve"> réalisation</w:t>
      </w:r>
      <w:r>
        <w:t xml:space="preserve"> a été transmise au</w:t>
      </w:r>
      <w:r w:rsidR="00E73ABA">
        <w:t xml:space="preserve"> cabinet, la commune a</w:t>
      </w:r>
      <w:r w:rsidR="00431F0D">
        <w:t>ttend</w:t>
      </w:r>
      <w:r>
        <w:t xml:space="preserve"> </w:t>
      </w:r>
      <w:r w:rsidR="00E73ABA">
        <w:t>à présent la</w:t>
      </w:r>
      <w:r w:rsidR="0020048E">
        <w:t xml:space="preserve"> réponse de la Ministre.</w:t>
      </w:r>
    </w:p>
    <w:p w:rsidR="0020048E" w:rsidRDefault="0020048E" w:rsidP="003B5ECC">
      <w:pPr>
        <w:spacing w:after="0" w:line="276" w:lineRule="auto"/>
      </w:pPr>
      <w:r>
        <w:t>L</w:t>
      </w:r>
      <w:r w:rsidR="00A97E11">
        <w:t>e cahier des charges est prêt ; il a même déjà été approuvé</w:t>
      </w:r>
      <w:r>
        <w:t xml:space="preserve"> au conseil</w:t>
      </w:r>
      <w:r w:rsidR="00A97E11">
        <w:t xml:space="preserve"> communal</w:t>
      </w:r>
      <w:r>
        <w:t>.</w:t>
      </w:r>
    </w:p>
    <w:p w:rsidR="00B84EC1" w:rsidRPr="00E85B06" w:rsidRDefault="00B84EC1" w:rsidP="003B5ECC">
      <w:pPr>
        <w:spacing w:after="0" w:line="276" w:lineRule="auto"/>
      </w:pPr>
      <w:r w:rsidRPr="00E85B06">
        <w:t xml:space="preserve">La principale remarque émise sur ce projet par le fonctionnaire délégué, M. </w:t>
      </w:r>
      <w:proofErr w:type="spellStart"/>
      <w:r w:rsidRPr="00E85B06">
        <w:t>Schwannen</w:t>
      </w:r>
      <w:proofErr w:type="spellEnd"/>
      <w:r w:rsidRPr="00E85B06">
        <w:t>, concernait la nécessaire réflexion au sujet de la mobilité des usagers autours de ces différents espaces (logements intergénérationnels, administration communale, CPAS, maison médicale …).  Ainsi, il a été suggéré de reculer les logements dans la parcelle afin de dégager un espace de parking à l’avant, ce dont l’architecte a tenu compte.</w:t>
      </w:r>
    </w:p>
    <w:p w:rsidR="0020048E" w:rsidRDefault="00B84EC1" w:rsidP="003B5ECC">
      <w:pPr>
        <w:spacing w:after="0" w:line="276" w:lineRule="auto"/>
      </w:pPr>
      <w:r w:rsidRPr="00E85B06">
        <w:t>Une étude plus large et plus approfondie devrait aussi être commanditée par le collège concernant la mobilité au centre.</w:t>
      </w:r>
      <w:r w:rsidR="00F32A36">
        <w:t xml:space="preserve"> </w:t>
      </w:r>
    </w:p>
    <w:p w:rsidR="00F32A36" w:rsidRDefault="00F32A36" w:rsidP="008A068C">
      <w:pPr>
        <w:spacing w:after="0"/>
      </w:pPr>
    </w:p>
    <w:p w:rsidR="00995033" w:rsidRDefault="00995033" w:rsidP="008A068C">
      <w:pPr>
        <w:spacing w:after="0"/>
      </w:pPr>
    </w:p>
    <w:p w:rsidR="0020048E" w:rsidRPr="00F450CB" w:rsidRDefault="0020048E" w:rsidP="008A068C">
      <w:pPr>
        <w:spacing w:after="0"/>
        <w:rPr>
          <w:b/>
          <w:i/>
        </w:rPr>
      </w:pPr>
      <w:r w:rsidRPr="009F21E9">
        <w:rPr>
          <w:b/>
          <w:i/>
          <w:sz w:val="24"/>
        </w:rPr>
        <w:t>2.3 Carrefour de Manhay</w:t>
      </w:r>
    </w:p>
    <w:p w:rsidR="0020048E" w:rsidRDefault="0020048E" w:rsidP="008A068C">
      <w:pPr>
        <w:spacing w:after="0"/>
      </w:pPr>
    </w:p>
    <w:p w:rsidR="00F32A36" w:rsidRDefault="00F32A36" w:rsidP="003B5ECC">
      <w:pPr>
        <w:spacing w:after="0" w:line="276" w:lineRule="auto"/>
      </w:pPr>
      <w:r>
        <w:t xml:space="preserve">La </w:t>
      </w:r>
      <w:r w:rsidR="0020048E">
        <w:t>Société Mathieu pensait</w:t>
      </w:r>
      <w:r w:rsidR="00E73ABA">
        <w:t xml:space="preserve"> déjà</w:t>
      </w:r>
      <w:r w:rsidR="0020048E">
        <w:t xml:space="preserve"> </w:t>
      </w:r>
      <w:r w:rsidR="00B84EC1">
        <w:t>intégrer</w:t>
      </w:r>
      <w:r>
        <w:t xml:space="preserve"> l</w:t>
      </w:r>
      <w:r w:rsidR="0020048E">
        <w:t>es impétrant</w:t>
      </w:r>
      <w:r w:rsidR="00B84EC1">
        <w:t>s</w:t>
      </w:r>
      <w:r w:rsidR="0020048E">
        <w:t xml:space="preserve"> </w:t>
      </w:r>
      <w:r w:rsidR="00B84EC1">
        <w:t xml:space="preserve">à la </w:t>
      </w:r>
      <w:r w:rsidR="0020048E">
        <w:t xml:space="preserve">fin de </w:t>
      </w:r>
      <w:r w:rsidR="00B84EC1">
        <w:t>l’</w:t>
      </w:r>
      <w:r w:rsidR="0020048E">
        <w:t xml:space="preserve">année mais ils feront </w:t>
      </w:r>
      <w:r>
        <w:t xml:space="preserve">cela </w:t>
      </w:r>
      <w:r w:rsidR="0020048E">
        <w:t>au printemps (</w:t>
      </w:r>
      <w:r>
        <w:t xml:space="preserve">en </w:t>
      </w:r>
      <w:r w:rsidR="0020048E">
        <w:t xml:space="preserve">fonction </w:t>
      </w:r>
      <w:r>
        <w:t xml:space="preserve">de la </w:t>
      </w:r>
      <w:r w:rsidR="0020048E">
        <w:t xml:space="preserve">météo). </w:t>
      </w:r>
    </w:p>
    <w:p w:rsidR="0020048E" w:rsidRDefault="0020048E" w:rsidP="003B5ECC">
      <w:pPr>
        <w:spacing w:after="0" w:line="276" w:lineRule="auto"/>
      </w:pPr>
      <w:r>
        <w:t xml:space="preserve">Proximus </w:t>
      </w:r>
      <w:r w:rsidR="00F32A36">
        <w:t xml:space="preserve">en profitera pour </w:t>
      </w:r>
      <w:r>
        <w:t>renforcer</w:t>
      </w:r>
      <w:r w:rsidR="00F32A36">
        <w:t xml:space="preserve"> ses connexions mais tous l</w:t>
      </w:r>
      <w:r>
        <w:t>es câbles reste</w:t>
      </w:r>
      <w:r w:rsidR="00F32A36">
        <w:t>ro</w:t>
      </w:r>
      <w:r>
        <w:t>nt sur</w:t>
      </w:r>
      <w:r w:rsidR="00F32A36">
        <w:t xml:space="preserve"> des</w:t>
      </w:r>
      <w:r>
        <w:t xml:space="preserve"> ligne</w:t>
      </w:r>
      <w:r w:rsidR="00F32A36">
        <w:t>s aériennes</w:t>
      </w:r>
      <w:r>
        <w:t>.</w:t>
      </w:r>
    </w:p>
    <w:p w:rsidR="0020048E" w:rsidRDefault="0020048E" w:rsidP="003B5ECC">
      <w:pPr>
        <w:spacing w:after="0" w:line="276" w:lineRule="auto"/>
      </w:pPr>
    </w:p>
    <w:p w:rsidR="00F32A36" w:rsidRDefault="00F32A36" w:rsidP="003B5ECC">
      <w:pPr>
        <w:spacing w:after="0" w:line="276" w:lineRule="auto"/>
      </w:pPr>
      <w:r w:rsidRPr="00E85B06">
        <w:t>Il est prévu qu</w:t>
      </w:r>
      <w:r w:rsidR="00B84EC1" w:rsidRPr="00E85B06">
        <w:t xml:space="preserve">’une gaine </w:t>
      </w:r>
      <w:proofErr w:type="spellStart"/>
      <w:r w:rsidR="00B84EC1" w:rsidRPr="00E85B06">
        <w:t>traversante</w:t>
      </w:r>
      <w:proofErr w:type="spellEnd"/>
      <w:r w:rsidR="00B84EC1" w:rsidRPr="00E85B06">
        <w:t xml:space="preserve"> soit posée au niveau du carrefour afin d’y accueillir le futur</w:t>
      </w:r>
      <w:r w:rsidR="0020048E" w:rsidRPr="00E85B06">
        <w:t xml:space="preserve"> </w:t>
      </w:r>
      <w:r w:rsidR="00B84EC1" w:rsidRPr="00E85B06">
        <w:t>réseau de chaleur</w:t>
      </w:r>
      <w:r w:rsidR="0020048E">
        <w:t xml:space="preserve">. </w:t>
      </w:r>
      <w:r>
        <w:t>Pour rappel, ce réseau de chauffage servira à alimenter des bâtiments publics.</w:t>
      </w:r>
    </w:p>
    <w:p w:rsidR="00834BD9" w:rsidRDefault="00834BD9" w:rsidP="003B5ECC">
      <w:pPr>
        <w:spacing w:after="0" w:line="276" w:lineRule="auto"/>
      </w:pPr>
    </w:p>
    <w:p w:rsidR="00F32A36" w:rsidRDefault="00F32A36" w:rsidP="003B5ECC">
      <w:pPr>
        <w:spacing w:after="0" w:line="276" w:lineRule="auto"/>
      </w:pPr>
      <w:r>
        <w:lastRenderedPageBreak/>
        <w:t xml:space="preserve">Un membre demande si le collège a déjà une idée </w:t>
      </w:r>
      <w:r w:rsidR="00E73ABA">
        <w:t xml:space="preserve">de la localisation de </w:t>
      </w:r>
      <w:r>
        <w:t>la chaudière </w:t>
      </w:r>
      <w:r w:rsidR="00E73ABA">
        <w:t>du réseau.</w:t>
      </w:r>
      <w:r w:rsidR="0020048E">
        <w:t xml:space="preserve"> </w:t>
      </w:r>
    </w:p>
    <w:p w:rsidR="0020048E" w:rsidRDefault="00E73ABA" w:rsidP="00E73ABA">
      <w:pPr>
        <w:pStyle w:val="Paragraphedeliste"/>
        <w:numPr>
          <w:ilvl w:val="0"/>
          <w:numId w:val="7"/>
        </w:numPr>
        <w:spacing w:after="0" w:line="276" w:lineRule="auto"/>
      </w:pPr>
      <w:r>
        <w:t xml:space="preserve">Réponse : </w:t>
      </w:r>
      <w:r w:rsidR="00834BD9">
        <w:t>Le réseau irait de l</w:t>
      </w:r>
      <w:r w:rsidR="00F32A36">
        <w:t>a salle</w:t>
      </w:r>
      <w:r w:rsidR="00834BD9">
        <w:t xml:space="preserve"> l’E</w:t>
      </w:r>
      <w:r w:rsidR="0020048E">
        <w:t>ntente</w:t>
      </w:r>
      <w:r w:rsidR="00834BD9">
        <w:t xml:space="preserve"> </w:t>
      </w:r>
      <w:r w:rsidR="00834BD9" w:rsidRPr="00753281">
        <w:t>jusqu’à la maison de communale mais le lieu d’implantation de la chaudière reste à déterminer.</w:t>
      </w:r>
    </w:p>
    <w:p w:rsidR="0020048E" w:rsidRDefault="0020048E" w:rsidP="003B5ECC">
      <w:pPr>
        <w:spacing w:after="0" w:line="276" w:lineRule="auto"/>
      </w:pPr>
    </w:p>
    <w:p w:rsidR="00F32A36" w:rsidRDefault="00834BD9" w:rsidP="003B5ECC">
      <w:pPr>
        <w:spacing w:after="0" w:line="276" w:lineRule="auto"/>
      </w:pPr>
      <w:r>
        <w:t>Il est prévu que</w:t>
      </w:r>
      <w:r w:rsidR="00F32A36">
        <w:t xml:space="preserve"> </w:t>
      </w:r>
      <w:r>
        <w:t>l</w:t>
      </w:r>
      <w:r w:rsidR="00F32A36">
        <w:t>es trottoirs</w:t>
      </w:r>
      <w:r>
        <w:t xml:space="preserve"> soient </w:t>
      </w:r>
      <w:r w:rsidR="00753281">
        <w:t>prolongés</w:t>
      </w:r>
      <w:r w:rsidR="00F32A36">
        <w:t xml:space="preserve"> jusqu’au bout des voiries.</w:t>
      </w:r>
    </w:p>
    <w:p w:rsidR="00F32A36" w:rsidRDefault="00834BD9" w:rsidP="003B5ECC">
      <w:pPr>
        <w:spacing w:after="0" w:line="276" w:lineRule="auto"/>
      </w:pPr>
      <w:r>
        <w:t>Le plan est déployé consultable par les membres à la fin de la réunion.</w:t>
      </w:r>
    </w:p>
    <w:p w:rsidR="0020048E" w:rsidRDefault="0020048E" w:rsidP="003B5ECC">
      <w:pPr>
        <w:spacing w:after="0" w:line="276" w:lineRule="auto"/>
      </w:pPr>
    </w:p>
    <w:p w:rsidR="0020048E" w:rsidRPr="009F21E9" w:rsidRDefault="0020048E" w:rsidP="003B5ECC">
      <w:pPr>
        <w:spacing w:after="0" w:line="276" w:lineRule="auto"/>
        <w:rPr>
          <w:b/>
          <w:i/>
          <w:sz w:val="24"/>
        </w:rPr>
      </w:pPr>
      <w:r w:rsidRPr="009F21E9">
        <w:rPr>
          <w:b/>
          <w:i/>
          <w:sz w:val="24"/>
        </w:rPr>
        <w:t>2.4 Aménagement de sécurisation routière</w:t>
      </w:r>
      <w:r w:rsidR="00E73ABA">
        <w:rPr>
          <w:b/>
          <w:i/>
          <w:sz w:val="24"/>
        </w:rPr>
        <w:t xml:space="preserve"> – entrées de villages</w:t>
      </w:r>
    </w:p>
    <w:p w:rsidR="0020048E" w:rsidRDefault="0020048E" w:rsidP="003B5ECC">
      <w:pPr>
        <w:spacing w:after="0" w:line="276" w:lineRule="auto"/>
      </w:pPr>
    </w:p>
    <w:p w:rsidR="00834BD9" w:rsidRDefault="00834BD9" w:rsidP="003B5ECC">
      <w:pPr>
        <w:spacing w:after="0" w:line="276" w:lineRule="auto"/>
      </w:pPr>
      <w:r>
        <w:t>Le collège a réévalué les coûts du projet sur base des remarques des habitants et des informations reçues par la DGO3.</w:t>
      </w:r>
      <w:r w:rsidR="00E73ABA">
        <w:t xml:space="preserve"> </w:t>
      </w:r>
      <w:r>
        <w:t xml:space="preserve"> Ce projet relèvera de la catégorie 3. Cela signifie qu’il bénéficiera d’un taux de subventionnement de 60% et un subside maximum de 300.000€ </w:t>
      </w:r>
    </w:p>
    <w:p w:rsidR="0020048E" w:rsidRDefault="0020048E" w:rsidP="003B5ECC">
      <w:pPr>
        <w:spacing w:after="0" w:line="276" w:lineRule="auto"/>
      </w:pPr>
    </w:p>
    <w:p w:rsidR="009F21E9" w:rsidRDefault="009F21E9" w:rsidP="003B5ECC">
      <w:pPr>
        <w:spacing w:after="0" w:line="276" w:lineRule="auto"/>
      </w:pPr>
      <w:r>
        <w:t>Un membre s’interroge sur la propreté aux abords de tels dispositifs. Il reconnait l’efficacité du dispositif mais trouve que</w:t>
      </w:r>
      <w:r w:rsidR="00115278">
        <w:t xml:space="preserve"> ce n’est pas beau</w:t>
      </w:r>
      <w:r>
        <w:t>,</w:t>
      </w:r>
      <w:r w:rsidR="00115278">
        <w:t xml:space="preserve"> pas </w:t>
      </w:r>
      <w:r>
        <w:t>accueillant</w:t>
      </w:r>
      <w:r w:rsidR="00115278">
        <w:t>.</w:t>
      </w:r>
      <w:r>
        <w:t xml:space="preserve"> </w:t>
      </w:r>
    </w:p>
    <w:p w:rsidR="00115278" w:rsidRDefault="00115278" w:rsidP="003B5ECC">
      <w:pPr>
        <w:pStyle w:val="Paragraphedeliste"/>
        <w:numPr>
          <w:ilvl w:val="0"/>
          <w:numId w:val="7"/>
        </w:numPr>
        <w:spacing w:after="0" w:line="276" w:lineRule="auto"/>
      </w:pPr>
      <w:r>
        <w:t xml:space="preserve">Réponse : </w:t>
      </w:r>
      <w:r w:rsidR="009F21E9">
        <w:t>Il faut que le dispositif soit assez large pour laisser passer les chasse-neige. De plus, la CLDR et les citoyens auront leur mot à dire concernant l</w:t>
      </w:r>
      <w:r>
        <w:t xml:space="preserve">e type d’aménagement </w:t>
      </w:r>
      <w:r w:rsidR="009F21E9">
        <w:t>qui sera envisagé.</w:t>
      </w:r>
    </w:p>
    <w:p w:rsidR="009F21E9" w:rsidRDefault="009F21E9" w:rsidP="003B5ECC">
      <w:pPr>
        <w:spacing w:after="0" w:line="276" w:lineRule="auto"/>
      </w:pPr>
    </w:p>
    <w:p w:rsidR="00115278" w:rsidRDefault="009F21E9" w:rsidP="003B5ECC">
      <w:pPr>
        <w:spacing w:after="0" w:line="276" w:lineRule="auto"/>
      </w:pPr>
      <w:r>
        <w:t xml:space="preserve">Le collège espère obtenir l’aval de la Ministre pour </w:t>
      </w:r>
      <w:r w:rsidR="00115278">
        <w:t xml:space="preserve">la convention faisabilité. </w:t>
      </w:r>
    </w:p>
    <w:p w:rsidR="009F21E9" w:rsidRDefault="009F21E9" w:rsidP="003B5ECC">
      <w:pPr>
        <w:spacing w:after="0" w:line="276" w:lineRule="auto"/>
        <w:rPr>
          <w:rFonts w:ascii="Calibri Light" w:eastAsia="Calibri" w:hAnsi="Calibri Light" w:cs="Calibri Light"/>
          <w:noProof/>
          <w:sz w:val="24"/>
          <w:szCs w:val="24"/>
          <w:lang w:eastAsia="fr-BE"/>
        </w:rPr>
      </w:pPr>
    </w:p>
    <w:p w:rsidR="00995033" w:rsidRDefault="00995033" w:rsidP="003B5ECC">
      <w:pPr>
        <w:spacing w:after="0" w:line="276" w:lineRule="auto"/>
        <w:rPr>
          <w:rFonts w:ascii="Calibri Light" w:eastAsia="Calibri" w:hAnsi="Calibri Light" w:cs="Calibri Light"/>
          <w:noProof/>
          <w:sz w:val="24"/>
          <w:szCs w:val="24"/>
          <w:lang w:eastAsia="fr-BE"/>
        </w:rPr>
      </w:pPr>
    </w:p>
    <w:p w:rsidR="009F21E9" w:rsidRDefault="009F21E9" w:rsidP="003B5ECC">
      <w:pPr>
        <w:spacing w:after="0" w:line="276" w:lineRule="auto"/>
        <w:rPr>
          <w:rFonts w:ascii="Calibri Light" w:eastAsia="Calibri" w:hAnsi="Calibri Light" w:cs="Calibri Light"/>
          <w:noProof/>
          <w:sz w:val="24"/>
          <w:szCs w:val="24"/>
          <w:lang w:eastAsia="fr-BE"/>
        </w:rPr>
      </w:pPr>
    </w:p>
    <w:p w:rsidR="009F21E9" w:rsidRPr="002F632A" w:rsidRDefault="009F21E9" w:rsidP="003B5ECC">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4384" behindDoc="0" locked="0" layoutInCell="1" allowOverlap="1" wp14:anchorId="011D2219" wp14:editId="55B1D5A0">
                <wp:simplePos x="0" y="0"/>
                <wp:positionH relativeFrom="page">
                  <wp:align>left</wp:align>
                </wp:positionH>
                <wp:positionV relativeFrom="paragraph">
                  <wp:posOffset>-190500</wp:posOffset>
                </wp:positionV>
                <wp:extent cx="7639050" cy="398145"/>
                <wp:effectExtent l="0" t="0" r="19050" b="209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1C26EB" w:rsidRPr="00AE4408" w:rsidRDefault="001C26EB" w:rsidP="009F21E9">
                            <w:pPr>
                              <w:spacing w:after="0" w:line="360" w:lineRule="auto"/>
                              <w:ind w:left="993"/>
                              <w:rPr>
                                <w:b/>
                                <w:sz w:val="28"/>
                              </w:rPr>
                            </w:pPr>
                            <w:r>
                              <w:rPr>
                                <w:b/>
                                <w:sz w:val="28"/>
                              </w:rPr>
                              <w:t xml:space="preserve">3. </w:t>
                            </w:r>
                            <w:r w:rsidRPr="00A4125A">
                              <w:rPr>
                                <w:b/>
                                <w:sz w:val="28"/>
                              </w:rPr>
                              <w:tab/>
                            </w:r>
                            <w:r>
                              <w:rPr>
                                <w:b/>
                                <w:sz w:val="28"/>
                              </w:rPr>
                              <w:t>Suivi des Groupes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2219" id="Zone de texte 2" o:spid="_x0000_s1029" type="#_x0000_t202" style="position:absolute;left:0;text-align:left;margin-left:0;margin-top:-15pt;width:601.5pt;height:31.3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O6MgIAAFwEAAAOAAAAZHJzL2Uyb0RvYy54bWysVE1v2zAMvQ/YfxB0X+w4SZsYcYouXYcB&#10;3QfQ7bKbLMmxMFnUJCV29+tHyUmWfV2G5SCIJvVIvkdmfTN0mhyk8wpMRaeTnBJpOAhldhX99PH+&#10;xZISH5gRTIORFX2Snt5snj9b97aUBbSghXQEQYwve1vRNgRbZpnnreyYn4CVBp0NuI4FNN0uE471&#10;iN7prMjzq6wHJ6wDLr3Hr3ejk24SftNIHt43jZeB6IpibSGdLp11PLPNmpU7x2yr+LEM9g9VdEwZ&#10;THqGumOBkb1Tv0F1ijvw0IQJhy6DplFcph6wm2n+SzePLbMy9YLkeHumyf8/WP7u8MERJSpaUGJY&#10;hxJ9RqGIkCTIIUhSRIp660uMfLQYG4aXMKDUqV1vH4B/8cTAtmVmJ2+dg76VTGCJ0/gyu3g64vgI&#10;UvdvQWAutg+QgIbGdZE/ZIQgOkr1dJYH6yAcP15fzVb5Al0cfbPVcjpfpBSsPL22zofXEjoSLxV1&#10;KH9CZ4cHH2I1rDyFxGQetBL3SutkuF291Y4cGI7KNo+/I/pPYdqQvqKrRbEYCfgrREL4I0SnAs68&#10;Vl1Fl+c8rIy0vTIiTWRgSo93LFmbI4+RupHEMNRDUm12kqcG8YTEOhhHHFcSLy24b5T0ON4V9V/3&#10;zElK9BuD4qym83nch2TMF9cFGu7SU196mOEIVdFAyXjdhnGH9tapXYuZxnEwcIuCNipxHZUfqzqW&#10;jyOcJDiuW9yRSztF/fhT2HwHAAD//wMAUEsDBBQABgAIAAAAIQAMPwY13gAAAAgBAAAPAAAAZHJz&#10;L2Rvd25yZXYueG1sTI+9TsNAEIR7JN7htEh0yTk2Csh4HaEIaNJAgILu4lv8g2/P8l0Sh6dnU0E3&#10;qxnNflOsJterA42h9YywmCegiCtvW64R3t+eZnegQjRsTe+ZEE4UYFVeXhQmt/7Ir3TYxlpJCYfc&#10;IDQxDrnWoWrImTD3A7F4X350Jso51tqO5ijlrtdpkiy1My3Lh8YMtG6o+t7uHQJ13Y/r1u7kNy+Z&#10;Xt5sPj6fHxeI11fTwz2oSFP8C8MZX9ChFKad37MNqkeQIRFhliUiznaaZKJ2CFl6C7os9P8B5S8A&#10;AAD//wMAUEsBAi0AFAAGAAgAAAAhALaDOJL+AAAA4QEAABMAAAAAAAAAAAAAAAAAAAAAAFtDb250&#10;ZW50X1R5cGVzXS54bWxQSwECLQAUAAYACAAAACEAOP0h/9YAAACUAQAACwAAAAAAAAAAAAAAAAAv&#10;AQAAX3JlbHMvLnJlbHNQSwECLQAUAAYACAAAACEARlLzujICAABcBAAADgAAAAAAAAAAAAAAAAAu&#10;AgAAZHJzL2Uyb0RvYy54bWxQSwECLQAUAAYACAAAACEADD8GNd4AAAAIAQAADwAAAAAAAAAAAAAA&#10;AACMBAAAZHJzL2Rvd25yZXYueG1sUEsFBgAAAAAEAAQA8wAAAJcFAAAAAA==&#10;" fillcolor="#c00000">
                <v:textbox>
                  <w:txbxContent>
                    <w:p w:rsidR="001C26EB" w:rsidRPr="00AE4408" w:rsidRDefault="001C26EB" w:rsidP="009F21E9">
                      <w:pPr>
                        <w:spacing w:after="0" w:line="360" w:lineRule="auto"/>
                        <w:ind w:left="993"/>
                        <w:rPr>
                          <w:b/>
                          <w:sz w:val="28"/>
                        </w:rPr>
                      </w:pPr>
                      <w:r>
                        <w:rPr>
                          <w:b/>
                          <w:sz w:val="28"/>
                        </w:rPr>
                        <w:t xml:space="preserve">3. </w:t>
                      </w:r>
                      <w:r w:rsidRPr="00A4125A">
                        <w:rPr>
                          <w:b/>
                          <w:sz w:val="28"/>
                        </w:rPr>
                        <w:tab/>
                      </w:r>
                      <w:r>
                        <w:rPr>
                          <w:b/>
                          <w:sz w:val="28"/>
                        </w:rPr>
                        <w:t>Suivi des Groupes de Travail</w:t>
                      </w:r>
                    </w:p>
                  </w:txbxContent>
                </v:textbox>
                <w10:wrap anchorx="page"/>
              </v:shape>
            </w:pict>
          </mc:Fallback>
        </mc:AlternateContent>
      </w:r>
    </w:p>
    <w:p w:rsidR="0020048E" w:rsidRPr="009F21E9" w:rsidRDefault="00115278" w:rsidP="003B5ECC">
      <w:pPr>
        <w:spacing w:after="0" w:line="276" w:lineRule="auto"/>
        <w:rPr>
          <w:b/>
          <w:i/>
          <w:sz w:val="24"/>
        </w:rPr>
      </w:pPr>
      <w:r w:rsidRPr="009F21E9">
        <w:rPr>
          <w:b/>
          <w:i/>
          <w:sz w:val="24"/>
        </w:rPr>
        <w:t xml:space="preserve">3.1 </w:t>
      </w:r>
      <w:r w:rsidR="009F21E9" w:rsidRPr="009F21E9">
        <w:rPr>
          <w:b/>
          <w:i/>
          <w:sz w:val="24"/>
        </w:rPr>
        <w:t xml:space="preserve">GT </w:t>
      </w:r>
      <w:r w:rsidRPr="009F21E9">
        <w:rPr>
          <w:b/>
          <w:i/>
          <w:sz w:val="24"/>
        </w:rPr>
        <w:t xml:space="preserve">Sentiers </w:t>
      </w:r>
      <w:r w:rsidR="009F21E9">
        <w:rPr>
          <w:b/>
          <w:i/>
          <w:sz w:val="24"/>
        </w:rPr>
        <w:t>– validation définitive des tracés</w:t>
      </w:r>
    </w:p>
    <w:p w:rsidR="00115278" w:rsidRDefault="00115278" w:rsidP="003B5ECC">
      <w:pPr>
        <w:spacing w:after="0" w:line="276" w:lineRule="auto"/>
      </w:pPr>
    </w:p>
    <w:p w:rsidR="00115278" w:rsidRDefault="009F21E9" w:rsidP="003B5ECC">
      <w:pPr>
        <w:spacing w:after="0" w:line="276" w:lineRule="auto"/>
      </w:pPr>
      <w:r>
        <w:t>Les c</w:t>
      </w:r>
      <w:r w:rsidR="00115278">
        <w:t xml:space="preserve">ritères </w:t>
      </w:r>
      <w:r>
        <w:t>pour déterminer les tronçons des ballades touristiques étaient les suivants :</w:t>
      </w:r>
    </w:p>
    <w:p w:rsidR="009F21E9" w:rsidRDefault="009F21E9" w:rsidP="003B5ECC">
      <w:pPr>
        <w:pStyle w:val="Paragraphedeliste"/>
        <w:numPr>
          <w:ilvl w:val="1"/>
          <w:numId w:val="7"/>
        </w:numPr>
        <w:spacing w:after="0" w:line="276" w:lineRule="auto"/>
      </w:pPr>
      <w:r>
        <w:t>Distance de +/- 5 à 10 km avec un système de points nœuds ou de raccourcis (bypass)</w:t>
      </w:r>
    </w:p>
    <w:p w:rsidR="009F21E9" w:rsidRDefault="009F21E9" w:rsidP="003B5ECC">
      <w:pPr>
        <w:pStyle w:val="Paragraphedeliste"/>
        <w:numPr>
          <w:ilvl w:val="1"/>
          <w:numId w:val="7"/>
        </w:numPr>
        <w:spacing w:after="0" w:line="276" w:lineRule="auto"/>
      </w:pPr>
      <w:r>
        <w:t>Une praticabilité minimale</w:t>
      </w:r>
    </w:p>
    <w:p w:rsidR="009F21E9" w:rsidRDefault="007C432A" w:rsidP="003B5ECC">
      <w:pPr>
        <w:pStyle w:val="Paragraphedeliste"/>
        <w:numPr>
          <w:ilvl w:val="1"/>
          <w:numId w:val="7"/>
        </w:numPr>
        <w:spacing w:after="0" w:line="276" w:lineRule="auto"/>
      </w:pPr>
      <w:r>
        <w:t>De nombreux points d’intérêt le long des tracés</w:t>
      </w:r>
    </w:p>
    <w:p w:rsidR="007C432A" w:rsidRDefault="007C432A" w:rsidP="003B5ECC">
      <w:pPr>
        <w:pStyle w:val="Paragraphedeliste"/>
        <w:numPr>
          <w:ilvl w:val="1"/>
          <w:numId w:val="7"/>
        </w:numPr>
        <w:spacing w:after="0" w:line="276" w:lineRule="auto"/>
      </w:pPr>
      <w:r>
        <w:t>Des endroits de convivialité</w:t>
      </w:r>
    </w:p>
    <w:p w:rsidR="007C432A" w:rsidRDefault="007C432A" w:rsidP="003B5ECC">
      <w:pPr>
        <w:pStyle w:val="Paragraphedeliste"/>
        <w:numPr>
          <w:ilvl w:val="1"/>
          <w:numId w:val="7"/>
        </w:numPr>
        <w:spacing w:after="0" w:line="276" w:lineRule="auto"/>
      </w:pPr>
      <w:r>
        <w:t>Éviter au maximum les routes</w:t>
      </w:r>
    </w:p>
    <w:p w:rsidR="007C432A" w:rsidRDefault="007C432A" w:rsidP="003B5ECC">
      <w:pPr>
        <w:pStyle w:val="Paragraphedeliste"/>
        <w:numPr>
          <w:ilvl w:val="1"/>
          <w:numId w:val="7"/>
        </w:numPr>
        <w:spacing w:after="0" w:line="276" w:lineRule="auto"/>
      </w:pPr>
      <w:r>
        <w:t>Rencontrer une diversité de paysage</w:t>
      </w:r>
    </w:p>
    <w:p w:rsidR="007C432A" w:rsidRDefault="007C432A" w:rsidP="003B5ECC">
      <w:pPr>
        <w:pStyle w:val="Paragraphedeliste"/>
        <w:numPr>
          <w:ilvl w:val="1"/>
          <w:numId w:val="7"/>
        </w:numPr>
        <w:spacing w:after="0" w:line="276" w:lineRule="auto"/>
      </w:pPr>
      <w:r>
        <w:t>Accès à un café/Horeca à l’arrivée</w:t>
      </w:r>
    </w:p>
    <w:p w:rsidR="009F21E9" w:rsidRDefault="009F21E9" w:rsidP="003B5ECC">
      <w:pPr>
        <w:spacing w:after="0" w:line="276" w:lineRule="auto"/>
      </w:pPr>
    </w:p>
    <w:p w:rsidR="00115278" w:rsidRDefault="007C432A" w:rsidP="003B5ECC">
      <w:pPr>
        <w:spacing w:after="0" w:line="276" w:lineRule="auto"/>
      </w:pPr>
      <w:r>
        <w:t>Pierre-Emmanuel présente les dernières avancées et modifications</w:t>
      </w:r>
      <w:r w:rsidR="00115278">
        <w:t> :</w:t>
      </w:r>
    </w:p>
    <w:p w:rsidR="007C432A" w:rsidRDefault="007C432A" w:rsidP="003B5ECC">
      <w:pPr>
        <w:spacing w:after="0" w:line="276" w:lineRule="auto"/>
      </w:pPr>
    </w:p>
    <w:p w:rsidR="00441087" w:rsidRDefault="007C432A" w:rsidP="003B5ECC">
      <w:pPr>
        <w:spacing w:after="0" w:line="276" w:lineRule="auto"/>
      </w:pPr>
      <w:r>
        <w:t>Sur la dia,</w:t>
      </w:r>
      <w:r w:rsidR="00441087">
        <w:t xml:space="preserve"> il manque une légende et les couleurs ont les correspondances suivantes :</w:t>
      </w:r>
    </w:p>
    <w:p w:rsidR="00441087" w:rsidRPr="00420C6F" w:rsidRDefault="00441087" w:rsidP="003B5ECC">
      <w:pPr>
        <w:pStyle w:val="Paragraphedeliste"/>
        <w:numPr>
          <w:ilvl w:val="1"/>
          <w:numId w:val="7"/>
        </w:numPr>
        <w:spacing w:after="0" w:line="276" w:lineRule="auto"/>
      </w:pPr>
      <w:r w:rsidRPr="00420C6F">
        <w:t xml:space="preserve">Les tracés </w:t>
      </w:r>
      <w:r w:rsidR="00207B62" w:rsidRPr="00420C6F">
        <w:t>b</w:t>
      </w:r>
      <w:r w:rsidRPr="00420C6F">
        <w:t>leu</w:t>
      </w:r>
      <w:r w:rsidR="00420C6F" w:rsidRPr="00420C6F">
        <w:t xml:space="preserve">s : </w:t>
      </w:r>
      <w:r w:rsidR="007C432A" w:rsidRPr="00420C6F">
        <w:t>circuit</w:t>
      </w:r>
      <w:r w:rsidRPr="00420C6F">
        <w:t xml:space="preserve">s </w:t>
      </w:r>
      <w:r w:rsidR="00420C6F" w:rsidRPr="00420C6F">
        <w:t xml:space="preserve">de balade sur chacune des </w:t>
      </w:r>
      <w:r w:rsidRPr="00420C6F">
        <w:t>anciennes communes</w:t>
      </w:r>
    </w:p>
    <w:p w:rsidR="007C432A" w:rsidRDefault="00441087" w:rsidP="003B5ECC">
      <w:pPr>
        <w:pStyle w:val="Paragraphedeliste"/>
        <w:numPr>
          <w:ilvl w:val="1"/>
          <w:numId w:val="7"/>
        </w:numPr>
        <w:spacing w:after="0" w:line="276" w:lineRule="auto"/>
      </w:pPr>
      <w:r>
        <w:t xml:space="preserve">Le </w:t>
      </w:r>
      <w:r w:rsidR="007C432A">
        <w:t>rouge</w:t>
      </w:r>
      <w:r>
        <w:t xml:space="preserve"> foncé</w:t>
      </w:r>
      <w:r w:rsidR="00420C6F">
        <w:t> :</w:t>
      </w:r>
      <w:r w:rsidR="007C432A">
        <w:t xml:space="preserve"> limite</w:t>
      </w:r>
      <w:r w:rsidR="00420C6F">
        <w:t>s</w:t>
      </w:r>
      <w:r w:rsidR="007C432A">
        <w:t xml:space="preserve"> communale</w:t>
      </w:r>
      <w:r w:rsidR="00420C6F">
        <w:t>s</w:t>
      </w:r>
      <w:r w:rsidR="007C432A">
        <w:t xml:space="preserve">, </w:t>
      </w:r>
    </w:p>
    <w:p w:rsidR="00441087" w:rsidRDefault="00441087" w:rsidP="003B5ECC">
      <w:pPr>
        <w:pStyle w:val="Paragraphedeliste"/>
        <w:numPr>
          <w:ilvl w:val="1"/>
          <w:numId w:val="7"/>
        </w:numPr>
        <w:spacing w:after="0" w:line="276" w:lineRule="auto"/>
      </w:pPr>
      <w:r>
        <w:t>L’orange</w:t>
      </w:r>
      <w:r w:rsidR="00420C6F">
        <w:t xml:space="preserve"> : </w:t>
      </w:r>
      <w:r>
        <w:t>la grande boucle pour les grands randonneurs</w:t>
      </w:r>
    </w:p>
    <w:p w:rsidR="00441087" w:rsidRDefault="00441087" w:rsidP="003B5ECC">
      <w:pPr>
        <w:pStyle w:val="Paragraphedeliste"/>
        <w:numPr>
          <w:ilvl w:val="1"/>
          <w:numId w:val="7"/>
        </w:numPr>
        <w:spacing w:after="0" w:line="276" w:lineRule="auto"/>
      </w:pPr>
      <w:r>
        <w:t>Le vert</w:t>
      </w:r>
      <w:r w:rsidR="00420C6F">
        <w:t xml:space="preserve"> : </w:t>
      </w:r>
      <w:r>
        <w:t>des modifications qui ont été approuvées</w:t>
      </w:r>
    </w:p>
    <w:p w:rsidR="00441087" w:rsidRDefault="00441087" w:rsidP="003B5ECC">
      <w:pPr>
        <w:pStyle w:val="Paragraphedeliste"/>
        <w:numPr>
          <w:ilvl w:val="1"/>
          <w:numId w:val="7"/>
        </w:numPr>
        <w:spacing w:after="0" w:line="276" w:lineRule="auto"/>
      </w:pPr>
      <w:r>
        <w:t>Le rouge clair</w:t>
      </w:r>
      <w:r w:rsidR="00420C6F">
        <w:t xml:space="preserve"> : </w:t>
      </w:r>
      <w:r>
        <w:t>des parties qui doivent soit être modifiées soit qui nécessitent l’aval d’un privé ou du SPW.</w:t>
      </w:r>
    </w:p>
    <w:p w:rsidR="00441087" w:rsidRDefault="00441087" w:rsidP="003B5ECC">
      <w:pPr>
        <w:spacing w:after="0" w:line="276" w:lineRule="auto"/>
      </w:pPr>
    </w:p>
    <w:p w:rsidR="00115278" w:rsidRDefault="007C432A" w:rsidP="003B5ECC">
      <w:pPr>
        <w:spacing w:after="0" w:line="276" w:lineRule="auto"/>
      </w:pPr>
      <w:r>
        <w:lastRenderedPageBreak/>
        <w:t>Certaines m</w:t>
      </w:r>
      <w:r w:rsidR="00115278">
        <w:t>odif</w:t>
      </w:r>
      <w:r>
        <w:t>ications sont</w:t>
      </w:r>
      <w:r w:rsidR="00115278">
        <w:t xml:space="preserve"> nécessaire</w:t>
      </w:r>
      <w:r>
        <w:t>s</w:t>
      </w:r>
      <w:r w:rsidR="00115278">
        <w:t xml:space="preserve"> </w:t>
      </w:r>
      <w:r>
        <w:t>car quelques tronçons se trouvent sur des chemins</w:t>
      </w:r>
      <w:r w:rsidR="00115278">
        <w:t xml:space="preserve"> privés. </w:t>
      </w:r>
      <w:r>
        <w:t xml:space="preserve">Le groupe attend l’aval de propriétaires </w:t>
      </w:r>
      <w:r w:rsidR="00420C6F">
        <w:t>de</w:t>
      </w:r>
      <w:r>
        <w:t xml:space="preserve"> Vaux-Chavanne et Chêne al Pierre p</w:t>
      </w:r>
      <w:r w:rsidR="00115278">
        <w:t>our éviter d</w:t>
      </w:r>
      <w:r>
        <w:t>e marcher</w:t>
      </w:r>
      <w:r w:rsidR="00115278">
        <w:t xml:space="preserve"> le long de l’autoroute.</w:t>
      </w:r>
    </w:p>
    <w:p w:rsidR="007C432A" w:rsidRDefault="007C432A" w:rsidP="003B5ECC">
      <w:pPr>
        <w:spacing w:after="0" w:line="276" w:lineRule="auto"/>
      </w:pPr>
      <w:r>
        <w:t>Pour le tracé qui passe par Deux-Rys et Roche à Frêne,</w:t>
      </w:r>
      <w:r w:rsidR="00115278">
        <w:t xml:space="preserve"> une partie</w:t>
      </w:r>
      <w:r>
        <w:t xml:space="preserve"> se trouve</w:t>
      </w:r>
      <w:r w:rsidR="00115278">
        <w:t xml:space="preserve"> sur chemin communal et une autre sur chemin privé. A priori, </w:t>
      </w:r>
      <w:r>
        <w:t xml:space="preserve">le propriétaire n’est pas </w:t>
      </w:r>
      <w:r w:rsidR="00E67D41">
        <w:t>opposé</w:t>
      </w:r>
      <w:r w:rsidR="00115278">
        <w:t xml:space="preserve">. </w:t>
      </w:r>
    </w:p>
    <w:p w:rsidR="00441087" w:rsidRDefault="00441087" w:rsidP="003B5ECC">
      <w:pPr>
        <w:spacing w:after="0" w:line="276" w:lineRule="auto"/>
      </w:pPr>
      <w:r>
        <w:t>D</w:t>
      </w:r>
      <w:r w:rsidR="00115278">
        <w:t>u côté de Fays</w:t>
      </w:r>
      <w:r>
        <w:t xml:space="preserve">, il y a une déviation à prévoir </w:t>
      </w:r>
      <w:r w:rsidR="00420C6F">
        <w:t>à</w:t>
      </w:r>
      <w:r>
        <w:t xml:space="preserve"> un endroit car il y a une zone de captage problématique sur le chemin.</w:t>
      </w:r>
      <w:r w:rsidR="00115278">
        <w:t> </w:t>
      </w:r>
    </w:p>
    <w:p w:rsidR="00092A7C" w:rsidRDefault="00441087" w:rsidP="003B5ECC">
      <w:pPr>
        <w:spacing w:after="0" w:line="276" w:lineRule="auto"/>
      </w:pPr>
      <w:r>
        <w:t>A</w:t>
      </w:r>
      <w:r w:rsidR="00115278">
        <w:t xml:space="preserve"> </w:t>
      </w:r>
      <w:r>
        <w:t xml:space="preserve">Odeigne, </w:t>
      </w:r>
      <w:r w:rsidR="00092A7C">
        <w:t>2 nouvelle</w:t>
      </w:r>
      <w:r>
        <w:t>s</w:t>
      </w:r>
      <w:r w:rsidR="00092A7C">
        <w:t xml:space="preserve"> propositions pour faciliter </w:t>
      </w:r>
      <w:r>
        <w:t>le passage des randonneurs</w:t>
      </w:r>
      <w:r w:rsidR="00092A7C">
        <w:t xml:space="preserve">. </w:t>
      </w:r>
      <w:r>
        <w:t>Il n’y a p</w:t>
      </w:r>
      <w:r w:rsidR="00092A7C">
        <w:t xml:space="preserve">as de bypass </w:t>
      </w:r>
      <w:r>
        <w:t>à cause d’une grande zone clôturée.</w:t>
      </w:r>
    </w:p>
    <w:p w:rsidR="00092A7C" w:rsidRDefault="00207B62" w:rsidP="003B5ECC">
      <w:pPr>
        <w:spacing w:after="0" w:line="276" w:lineRule="auto"/>
      </w:pPr>
      <w:r>
        <w:t>Le nouveau circuit à Chêne al Pierre p</w:t>
      </w:r>
      <w:r w:rsidR="00092A7C">
        <w:t>asse par des points d’</w:t>
      </w:r>
      <w:r>
        <w:t>intérêts</w:t>
      </w:r>
      <w:r w:rsidR="00092A7C">
        <w:t xml:space="preserve">. </w:t>
      </w:r>
      <w:r>
        <w:t>De plus, il c</w:t>
      </w:r>
      <w:r w:rsidR="00092A7C">
        <w:t>omplète le maillage des circuits.</w:t>
      </w:r>
    </w:p>
    <w:p w:rsidR="00092A7C" w:rsidRDefault="00207B62" w:rsidP="003B5ECC">
      <w:pPr>
        <w:spacing w:after="0" w:line="276" w:lineRule="auto"/>
      </w:pPr>
      <w:r>
        <w:t>Le n</w:t>
      </w:r>
      <w:r w:rsidR="00092A7C">
        <w:t xml:space="preserve">ouveau circuit </w:t>
      </w:r>
      <w:r w:rsidR="00420C6F">
        <w:t>à Do</w:t>
      </w:r>
      <w:r>
        <w:t>champs permet une l</w:t>
      </w:r>
      <w:r w:rsidR="00092A7C">
        <w:t xml:space="preserve">iaison avec le parc </w:t>
      </w:r>
      <w:r>
        <w:t>Chlorophylle.</w:t>
      </w:r>
    </w:p>
    <w:p w:rsidR="00F17D5E" w:rsidRDefault="00F17D5E" w:rsidP="003B5ECC">
      <w:pPr>
        <w:spacing w:after="0" w:line="276" w:lineRule="auto"/>
      </w:pPr>
    </w:p>
    <w:p w:rsidR="00092A7C" w:rsidRDefault="00F17D5E" w:rsidP="003B5ECC">
      <w:pPr>
        <w:spacing w:after="0" w:line="276" w:lineRule="auto"/>
      </w:pPr>
      <w:r w:rsidRPr="00420C6F">
        <w:t>Au tota</w:t>
      </w:r>
      <w:r w:rsidR="00207B62" w:rsidRPr="00420C6F">
        <w:t>l</w:t>
      </w:r>
      <w:r w:rsidRPr="00420C6F">
        <w:t>, il</w:t>
      </w:r>
      <w:r w:rsidR="00207B62" w:rsidRPr="00420C6F">
        <w:t xml:space="preserve"> y a </w:t>
      </w:r>
      <w:r w:rsidR="00092A7C" w:rsidRPr="00420C6F">
        <w:t>10 circuit</w:t>
      </w:r>
      <w:r w:rsidR="00207B62" w:rsidRPr="00420C6F">
        <w:t>s</w:t>
      </w:r>
      <w:r w:rsidR="00092A7C" w:rsidRPr="00420C6F">
        <w:t xml:space="preserve"> à faire reconnaitre et à baliser.</w:t>
      </w:r>
    </w:p>
    <w:p w:rsidR="00092A7C" w:rsidRDefault="00F17D5E" w:rsidP="003B5ECC">
      <w:pPr>
        <w:spacing w:after="0" w:line="276" w:lineRule="auto"/>
      </w:pPr>
      <w:r>
        <w:t>Pour effectuer le balisage</w:t>
      </w:r>
      <w:r w:rsidR="001D66A3">
        <w:t xml:space="preserve"> </w:t>
      </w:r>
      <w:r>
        <w:t xml:space="preserve">et déterminer au mieux les lieux d’implantation </w:t>
      </w:r>
      <w:r w:rsidR="001D66A3">
        <w:t>des balises</w:t>
      </w:r>
      <w:r>
        <w:t>, le groupe a besoin de volontaires !</w:t>
      </w:r>
    </w:p>
    <w:p w:rsidR="001D66A3" w:rsidRDefault="00420C6F" w:rsidP="003B5ECC">
      <w:pPr>
        <w:spacing w:after="0" w:line="276" w:lineRule="auto"/>
      </w:pPr>
      <w:r>
        <w:t>Le but est de savoir où</w:t>
      </w:r>
      <w:r w:rsidR="00092A7C">
        <w:t xml:space="preserve"> mettre la balise</w:t>
      </w:r>
      <w:r w:rsidR="00F17D5E">
        <w:t xml:space="preserve">. </w:t>
      </w:r>
      <w:r w:rsidR="00E67D41">
        <w:t>Si</w:t>
      </w:r>
      <w:r w:rsidR="00F17D5E">
        <w:t xml:space="preserve"> le travail est fait, l’auteur de projet</w:t>
      </w:r>
      <w:r w:rsidR="00092A7C">
        <w:t xml:space="preserve"> </w:t>
      </w:r>
      <w:r w:rsidR="00F17D5E">
        <w:t xml:space="preserve">ne doit pas </w:t>
      </w:r>
      <w:r w:rsidR="00E67D41">
        <w:t xml:space="preserve">s’en charger, ça permet de </w:t>
      </w:r>
      <w:r w:rsidR="00F17D5E">
        <w:t>diminuer les coûts.</w:t>
      </w:r>
      <w:r w:rsidR="001D66A3">
        <w:t xml:space="preserve"> </w:t>
      </w:r>
    </w:p>
    <w:p w:rsidR="001D66A3" w:rsidRDefault="001D66A3" w:rsidP="00E67D41">
      <w:pPr>
        <w:spacing w:after="0" w:line="276" w:lineRule="auto"/>
        <w:ind w:left="284"/>
      </w:pPr>
      <w:r w:rsidRPr="001D66A3">
        <w:rPr>
          <w:i/>
        </w:rPr>
        <w:t>Les conditions idéales pour le balisage seraient</w:t>
      </w:r>
      <w:r>
        <w:t> :</w:t>
      </w:r>
    </w:p>
    <w:p w:rsidR="001D66A3" w:rsidRDefault="001D66A3" w:rsidP="003B5ECC">
      <w:pPr>
        <w:pStyle w:val="Paragraphedeliste"/>
        <w:numPr>
          <w:ilvl w:val="1"/>
          <w:numId w:val="7"/>
        </w:numPr>
        <w:spacing w:after="0" w:line="276" w:lineRule="auto"/>
      </w:pPr>
      <w:r>
        <w:t>Travailler par équipe de deux ou trois si beaucoup de personnes sont disponibles.</w:t>
      </w:r>
    </w:p>
    <w:p w:rsidR="001D66A3" w:rsidRDefault="001D66A3" w:rsidP="003B5ECC">
      <w:pPr>
        <w:pStyle w:val="Paragraphedeliste"/>
        <w:numPr>
          <w:ilvl w:val="1"/>
          <w:numId w:val="7"/>
        </w:numPr>
        <w:spacing w:after="0" w:line="276" w:lineRule="auto"/>
      </w:pPr>
      <w:r>
        <w:t>Faire ça un samedi matin pour avoir plus de personnes disponibles</w:t>
      </w:r>
    </w:p>
    <w:p w:rsidR="001D66A3" w:rsidRDefault="001D66A3" w:rsidP="003B5ECC">
      <w:pPr>
        <w:pStyle w:val="Paragraphedeliste"/>
        <w:numPr>
          <w:ilvl w:val="1"/>
          <w:numId w:val="7"/>
        </w:numPr>
        <w:spacing w:after="0" w:line="276" w:lineRule="auto"/>
      </w:pPr>
      <w:r>
        <w:t>Les participants réalisent le balisage sur la promenade qui passe par leur village</w:t>
      </w:r>
    </w:p>
    <w:p w:rsidR="001D66A3" w:rsidRDefault="00E67D41" w:rsidP="003B5ECC">
      <w:pPr>
        <w:pStyle w:val="Paragraphedeliste"/>
        <w:numPr>
          <w:ilvl w:val="1"/>
          <w:numId w:val="7"/>
        </w:numPr>
        <w:spacing w:after="0" w:line="276" w:lineRule="auto"/>
      </w:pPr>
      <w:r>
        <w:t>Solliciter ceux qui ont suggéré les tracés d</w:t>
      </w:r>
      <w:r w:rsidR="001D66A3">
        <w:t>es ballades car ils connaissent le terrain.</w:t>
      </w:r>
    </w:p>
    <w:p w:rsidR="001D66A3" w:rsidRDefault="00E67D41" w:rsidP="003B5ECC">
      <w:pPr>
        <w:spacing w:after="0" w:line="276" w:lineRule="auto"/>
      </w:pPr>
      <w:r>
        <w:t>Patrick Loos peut se chargera d’</w:t>
      </w:r>
      <w:proofErr w:type="spellStart"/>
      <w:r>
        <w:t>écoler</w:t>
      </w:r>
      <w:proofErr w:type="spellEnd"/>
      <w:r>
        <w:t xml:space="preserve"> les bénévoles.</w:t>
      </w:r>
    </w:p>
    <w:p w:rsidR="001D66A3" w:rsidRDefault="001D66A3" w:rsidP="003B5ECC">
      <w:pPr>
        <w:spacing w:after="0" w:line="276" w:lineRule="auto"/>
      </w:pPr>
    </w:p>
    <w:p w:rsidR="00F17D5E" w:rsidRDefault="00F17D5E" w:rsidP="003B5ECC">
      <w:pPr>
        <w:spacing w:after="0" w:line="276" w:lineRule="auto"/>
      </w:pPr>
      <w:r>
        <w:t xml:space="preserve">Un membre demande s’il </w:t>
      </w:r>
      <w:r w:rsidR="00E67D41">
        <w:t>est</w:t>
      </w:r>
      <w:r>
        <w:t xml:space="preserve"> possible d’envisager un </w:t>
      </w:r>
      <w:r w:rsidR="001D66A3">
        <w:t>système</w:t>
      </w:r>
      <w:r>
        <w:t xml:space="preserve"> de points-nœuds comme pour les promenades cyclistes.</w:t>
      </w:r>
    </w:p>
    <w:p w:rsidR="00847665" w:rsidRDefault="00F17D5E" w:rsidP="003B5ECC">
      <w:pPr>
        <w:pStyle w:val="Paragraphedeliste"/>
        <w:numPr>
          <w:ilvl w:val="0"/>
          <w:numId w:val="7"/>
        </w:numPr>
        <w:spacing w:after="0" w:line="276" w:lineRule="auto"/>
      </w:pPr>
      <w:r>
        <w:t>Réponse : c’est difficile car les distances sont trop importantes</w:t>
      </w:r>
      <w:r w:rsidR="001D66A3">
        <w:t xml:space="preserve">. </w:t>
      </w:r>
      <w:r w:rsidR="00092A7C">
        <w:t>Attention</w:t>
      </w:r>
      <w:r w:rsidR="001D66A3">
        <w:t xml:space="preserve"> aussi</w:t>
      </w:r>
      <w:r w:rsidR="00092A7C">
        <w:t xml:space="preserve"> de ne pas compliquer le balisage pour les gens qu</w:t>
      </w:r>
      <w:r w:rsidR="001D66A3">
        <w:t>i ne connaissent pas la région.</w:t>
      </w:r>
    </w:p>
    <w:p w:rsidR="0087478C" w:rsidRDefault="0087478C" w:rsidP="003B5ECC">
      <w:pPr>
        <w:spacing w:after="0" w:line="276" w:lineRule="auto"/>
      </w:pPr>
    </w:p>
    <w:p w:rsidR="001610AA" w:rsidRDefault="001610AA" w:rsidP="003B5ECC">
      <w:pPr>
        <w:spacing w:after="0" w:line="276" w:lineRule="auto"/>
      </w:pPr>
    </w:p>
    <w:p w:rsidR="0087478C" w:rsidRPr="00313090" w:rsidRDefault="0087478C" w:rsidP="003B5ECC">
      <w:pPr>
        <w:pStyle w:val="Paragraphedeliste"/>
        <w:numPr>
          <w:ilvl w:val="1"/>
          <w:numId w:val="10"/>
        </w:numPr>
        <w:spacing w:after="0" w:line="276" w:lineRule="auto"/>
        <w:rPr>
          <w:b/>
          <w:i/>
          <w:sz w:val="24"/>
        </w:rPr>
      </w:pPr>
      <w:r w:rsidRPr="00313090">
        <w:rPr>
          <w:b/>
          <w:i/>
          <w:sz w:val="24"/>
        </w:rPr>
        <w:t>GT sécurité routière :</w:t>
      </w:r>
    </w:p>
    <w:p w:rsidR="0087478C" w:rsidRDefault="0087478C" w:rsidP="003B5ECC">
      <w:pPr>
        <w:spacing w:after="0" w:line="276" w:lineRule="auto"/>
      </w:pPr>
    </w:p>
    <w:p w:rsidR="0087478C" w:rsidRDefault="00313090" w:rsidP="003B5ECC">
      <w:pPr>
        <w:spacing w:after="0" w:line="276" w:lineRule="auto"/>
      </w:pPr>
      <w:r>
        <w:t xml:space="preserve">Anne fait un rapide historique de ce groupe de travail et de ses objectifs depuis 2013. </w:t>
      </w:r>
    </w:p>
    <w:p w:rsidR="0087478C" w:rsidRDefault="00313090" w:rsidP="003B5ECC">
      <w:pPr>
        <w:spacing w:after="0" w:line="276" w:lineRule="auto"/>
      </w:pPr>
      <w:r>
        <w:t>Les citoyens ont complété des fiches sur leurs villages pour i</w:t>
      </w:r>
      <w:r w:rsidR="0087478C">
        <w:t>dentifi</w:t>
      </w:r>
      <w:r w:rsidR="00420C6F">
        <w:t>er</w:t>
      </w:r>
      <w:r w:rsidR="0087478C">
        <w:t xml:space="preserve"> des zones à traiter </w:t>
      </w:r>
      <w:r>
        <w:t>et</w:t>
      </w:r>
      <w:r w:rsidR="0087478C">
        <w:t xml:space="preserve"> pointer les gros points noirs. 10 fiches</w:t>
      </w:r>
      <w:r>
        <w:t xml:space="preserve"> ont été</w:t>
      </w:r>
      <w:r w:rsidR="0087478C">
        <w:t xml:space="preserve"> remplies pour 10 villages</w:t>
      </w:r>
      <w:r w:rsidR="00420C6F">
        <w:t xml:space="preserve"> de la commune</w:t>
      </w:r>
      <w:r w:rsidR="0087478C">
        <w:t xml:space="preserve">. </w:t>
      </w:r>
    </w:p>
    <w:p w:rsidR="0087478C" w:rsidRDefault="00313090" w:rsidP="003B5ECC">
      <w:pPr>
        <w:spacing w:after="0" w:line="276" w:lineRule="auto"/>
      </w:pPr>
      <w:r>
        <w:t>En j</w:t>
      </w:r>
      <w:r w:rsidR="0087478C">
        <w:t>uin 2016</w:t>
      </w:r>
      <w:r>
        <w:t>, le</w:t>
      </w:r>
      <w:r w:rsidR="0087478C">
        <w:t xml:space="preserve"> SPW </w:t>
      </w:r>
      <w:r>
        <w:t>mobilité,</w:t>
      </w:r>
      <w:r w:rsidR="0087478C">
        <w:t xml:space="preserve"> </w:t>
      </w:r>
      <w:r>
        <w:t>l’IBSR</w:t>
      </w:r>
      <w:r w:rsidR="0087478C">
        <w:t xml:space="preserve"> et </w:t>
      </w:r>
      <w:r>
        <w:t>le Commissaire De Nève</w:t>
      </w:r>
      <w:r w:rsidR="0087478C">
        <w:t xml:space="preserve"> </w:t>
      </w:r>
      <w:r>
        <w:t>se sont penchés sur c</w:t>
      </w:r>
      <w:r w:rsidR="0087478C">
        <w:t>es fiches citoyennes</w:t>
      </w:r>
      <w:r>
        <w:t xml:space="preserve"> et ont rendu leur avis d’expert</w:t>
      </w:r>
      <w:r w:rsidR="00420C6F">
        <w:t>s</w:t>
      </w:r>
      <w:r>
        <w:t>.</w:t>
      </w:r>
    </w:p>
    <w:p w:rsidR="00313090" w:rsidRDefault="0087478C" w:rsidP="003B5ECC">
      <w:pPr>
        <w:spacing w:after="0" w:line="276" w:lineRule="auto"/>
      </w:pPr>
      <w:r>
        <w:t xml:space="preserve">Entre-temps Nicolas Léonard </w:t>
      </w:r>
      <w:r w:rsidR="00313090">
        <w:t xml:space="preserve">a été </w:t>
      </w:r>
      <w:r>
        <w:t xml:space="preserve">engagé à </w:t>
      </w:r>
      <w:r w:rsidR="00420C6F">
        <w:t xml:space="preserve">la commune, </w:t>
      </w:r>
      <w:r w:rsidR="00420C6F" w:rsidRPr="00E85B06">
        <w:t>est devenu conseiller mobilité</w:t>
      </w:r>
      <w:r w:rsidR="00420C6F">
        <w:t xml:space="preserve"> </w:t>
      </w:r>
      <w:r w:rsidR="00313090">
        <w:t>et s’est entre autre occupé de la question de la sécurité routière. Il avait</w:t>
      </w:r>
      <w:r>
        <w:t xml:space="preserve"> </w:t>
      </w:r>
      <w:r w:rsidR="00313090">
        <w:t>é</w:t>
      </w:r>
      <w:r>
        <w:t>tabli un planning avec des</w:t>
      </w:r>
      <w:r w:rsidR="00E67D41">
        <w:t xml:space="preserve"> aménagements</w:t>
      </w:r>
      <w:r>
        <w:t xml:space="preserve"> tests à réaliser. </w:t>
      </w:r>
      <w:r w:rsidR="00FD3C8D">
        <w:t>Pour rappel, ces tests consistaient en :</w:t>
      </w:r>
    </w:p>
    <w:p w:rsidR="00313090" w:rsidRDefault="00FD3C8D" w:rsidP="003B5ECC">
      <w:pPr>
        <w:pStyle w:val="Paragraphedeliste"/>
        <w:numPr>
          <w:ilvl w:val="0"/>
          <w:numId w:val="11"/>
        </w:numPr>
        <w:spacing w:after="0" w:line="276" w:lineRule="auto"/>
      </w:pPr>
      <w:r>
        <w:t>Placement</w:t>
      </w:r>
      <w:r w:rsidR="0087478C">
        <w:t xml:space="preserve"> des pots de fleurs</w:t>
      </w:r>
      <w:r w:rsidR="00313090">
        <w:t xml:space="preserve"> devant l’école d’Oster</w:t>
      </w:r>
    </w:p>
    <w:p w:rsidR="0087478C" w:rsidRDefault="00FD3C8D" w:rsidP="003B5ECC">
      <w:pPr>
        <w:pStyle w:val="Paragraphedeliste"/>
        <w:numPr>
          <w:ilvl w:val="0"/>
          <w:numId w:val="11"/>
        </w:numPr>
        <w:spacing w:after="0" w:line="276" w:lineRule="auto"/>
      </w:pPr>
      <w:r>
        <w:t xml:space="preserve">La </w:t>
      </w:r>
      <w:r w:rsidRPr="00FD3C8D">
        <w:t>ferme</w:t>
      </w:r>
      <w:r>
        <w:t xml:space="preserve">ture de </w:t>
      </w:r>
      <w:r w:rsidRPr="00FD3C8D">
        <w:t>la Rue de l'Ancienne Laiterie et aménagements d'un ilot à l'aide de barrières Jersey</w:t>
      </w:r>
      <w:r>
        <w:t xml:space="preserve"> à Oster.</w:t>
      </w:r>
    </w:p>
    <w:p w:rsidR="00FD3C8D" w:rsidRDefault="00FD3C8D" w:rsidP="003B5ECC">
      <w:pPr>
        <w:pStyle w:val="Paragraphedeliste"/>
        <w:numPr>
          <w:ilvl w:val="0"/>
          <w:numId w:val="11"/>
        </w:numPr>
        <w:spacing w:after="0" w:line="276" w:lineRule="auto"/>
      </w:pPr>
      <w:r>
        <w:t>R</w:t>
      </w:r>
      <w:r w:rsidRPr="00FD3C8D">
        <w:t>edessiner le carrefour entre la Rue du Châtaignier et la rue Caton et créer un effet de porte à l'aide de barrières Jersey</w:t>
      </w:r>
      <w:r>
        <w:t xml:space="preserve"> à Harre</w:t>
      </w:r>
    </w:p>
    <w:p w:rsidR="00FD3C8D" w:rsidRDefault="00FD3C8D" w:rsidP="003B5ECC">
      <w:pPr>
        <w:pStyle w:val="Paragraphedeliste"/>
        <w:numPr>
          <w:ilvl w:val="0"/>
          <w:numId w:val="11"/>
        </w:numPr>
        <w:spacing w:after="0" w:line="276" w:lineRule="auto"/>
      </w:pPr>
      <w:r>
        <w:t>R</w:t>
      </w:r>
      <w:r w:rsidRPr="00FD3C8D">
        <w:t>edessiner le carrefour entre le Chemin du Chalet, la Grand-Rue et la Route de Châmo</w:t>
      </w:r>
      <w:r>
        <w:t>nt à l'aide de barrières Jersey à Grandménil</w:t>
      </w:r>
    </w:p>
    <w:p w:rsidR="00FD3C8D" w:rsidRDefault="00FD3C8D" w:rsidP="003B5ECC">
      <w:pPr>
        <w:pStyle w:val="Paragraphedeliste"/>
        <w:numPr>
          <w:ilvl w:val="0"/>
          <w:numId w:val="11"/>
        </w:numPr>
        <w:spacing w:after="0" w:line="276" w:lineRule="auto"/>
      </w:pPr>
      <w:r>
        <w:lastRenderedPageBreak/>
        <w:t>L’</w:t>
      </w:r>
      <w:r w:rsidRPr="00FD3C8D">
        <w:t>aménage</w:t>
      </w:r>
      <w:r>
        <w:t>ment d’</w:t>
      </w:r>
      <w:r w:rsidRPr="00FD3C8D">
        <w:t>un ilot entre la Rue de La Fange et le Chemin des Tailles à l'aide de barrières Jersey</w:t>
      </w:r>
      <w:r>
        <w:t xml:space="preserve"> à La Fange</w:t>
      </w:r>
    </w:p>
    <w:p w:rsidR="00FD3C8D" w:rsidRDefault="00FD3C8D" w:rsidP="003B5ECC">
      <w:pPr>
        <w:pStyle w:val="Paragraphedeliste"/>
        <w:numPr>
          <w:ilvl w:val="0"/>
          <w:numId w:val="11"/>
        </w:numPr>
        <w:spacing w:after="0" w:line="276" w:lineRule="auto"/>
      </w:pPr>
      <w:r>
        <w:t>Le rétrécissement de</w:t>
      </w:r>
      <w:r w:rsidRPr="00FD3C8D">
        <w:t xml:space="preserve"> la Rue de l'Auneu et la Rue de la Madone avec des bacs de manière à avoir un passage de 4 mètres pour la circulation et redessiner le carrefour à l'aide de barrières Jersey</w:t>
      </w:r>
      <w:r>
        <w:t xml:space="preserve"> à Odeigne</w:t>
      </w:r>
    </w:p>
    <w:p w:rsidR="00FD3C8D" w:rsidRDefault="00FD3C8D" w:rsidP="003B5ECC">
      <w:pPr>
        <w:pStyle w:val="Paragraphedeliste"/>
        <w:numPr>
          <w:ilvl w:val="0"/>
          <w:numId w:val="11"/>
        </w:numPr>
        <w:spacing w:after="0" w:line="276" w:lineRule="auto"/>
      </w:pPr>
      <w:r>
        <w:t>La réalisation</w:t>
      </w:r>
      <w:r w:rsidRPr="00FD3C8D">
        <w:t xml:space="preserve"> de la même manière </w:t>
      </w:r>
      <w:r>
        <w:t>d’</w:t>
      </w:r>
      <w:r w:rsidRPr="00FD3C8D">
        <w:t>un rétrécissement Rue de la Jonction au moyen de bacs à fleurs</w:t>
      </w:r>
      <w:r>
        <w:t xml:space="preserve"> à Odeigne aussi.</w:t>
      </w:r>
    </w:p>
    <w:p w:rsidR="00FD3C8D" w:rsidRDefault="00FD3C8D" w:rsidP="003B5ECC">
      <w:pPr>
        <w:spacing w:after="0" w:line="276" w:lineRule="auto"/>
      </w:pPr>
    </w:p>
    <w:p w:rsidR="0087478C" w:rsidRDefault="00420C6F" w:rsidP="003B5ECC">
      <w:pPr>
        <w:spacing w:after="0" w:line="276" w:lineRule="auto"/>
      </w:pPr>
      <w:r w:rsidRPr="00E85B06">
        <w:t xml:space="preserve">Les aménagements tests ont été mis en place </w:t>
      </w:r>
      <w:r w:rsidR="008F58CC" w:rsidRPr="00E85B06">
        <w:t xml:space="preserve">durant 3 mois, les </w:t>
      </w:r>
      <w:r w:rsidR="0087478C" w:rsidRPr="00E85B06">
        <w:t xml:space="preserve">habitants </w:t>
      </w:r>
      <w:r w:rsidR="00E67D41">
        <w:t xml:space="preserve">ont reçu un questionnaire </w:t>
      </w:r>
      <w:r w:rsidR="008F58CC" w:rsidRPr="00E85B06">
        <w:t>pour évaluer le fonctionnement des aménagements.  Ces évaluations devaient permettre au collège de décider de mettre en œuvre ou pas ces aménagements.  C’est à ce niveau que le suivi n’a pas été assuré.</w:t>
      </w:r>
    </w:p>
    <w:p w:rsidR="00FD3C8D" w:rsidRDefault="00FD3C8D" w:rsidP="003B5ECC">
      <w:pPr>
        <w:spacing w:after="0" w:line="276" w:lineRule="auto"/>
      </w:pPr>
    </w:p>
    <w:p w:rsidR="0087478C" w:rsidRDefault="00FD3C8D" w:rsidP="003B5ECC">
      <w:pPr>
        <w:spacing w:after="0" w:line="276" w:lineRule="auto"/>
      </w:pPr>
      <w:r>
        <w:t>Le</w:t>
      </w:r>
      <w:r w:rsidR="00E67D41">
        <w:t xml:space="preserve"> futur</w:t>
      </w:r>
      <w:r>
        <w:t xml:space="preserve"> GT va être ouvert à des personnes extérieures à la CLDR et </w:t>
      </w:r>
      <w:r w:rsidRPr="001C26EB">
        <w:rPr>
          <w:b/>
        </w:rPr>
        <w:t>cherche de nouveaux volontaires</w:t>
      </w:r>
      <w:r>
        <w:t>. Une date pour une prochaine réunion sera fixée via doodle</w:t>
      </w:r>
      <w:r w:rsidR="0087478C">
        <w:t>.</w:t>
      </w:r>
    </w:p>
    <w:p w:rsidR="00FD3C8D" w:rsidRDefault="00FD3C8D" w:rsidP="003B5ECC">
      <w:pPr>
        <w:spacing w:after="0" w:line="276" w:lineRule="auto"/>
      </w:pPr>
    </w:p>
    <w:p w:rsidR="001C26EB" w:rsidRDefault="00FD3C8D" w:rsidP="003B5ECC">
      <w:pPr>
        <w:spacing w:after="0" w:line="276" w:lineRule="auto"/>
      </w:pPr>
      <w:r>
        <w:t xml:space="preserve">Suite à </w:t>
      </w:r>
      <w:r w:rsidR="001C26EB">
        <w:t>plusieurs</w:t>
      </w:r>
      <w:r>
        <w:t xml:space="preserve"> </w:t>
      </w:r>
      <w:r w:rsidR="001C26EB">
        <w:t>interpellations</w:t>
      </w:r>
      <w:r>
        <w:t xml:space="preserve"> de citoyens, Patrick aimerait apporter une précision</w:t>
      </w:r>
      <w:r w:rsidR="001C26EB">
        <w:t xml:space="preserve"> concernant la</w:t>
      </w:r>
      <w:r w:rsidR="0087478C">
        <w:t xml:space="preserve"> </w:t>
      </w:r>
      <w:r w:rsidR="001C26EB">
        <w:t>Rue des B</w:t>
      </w:r>
      <w:r w:rsidR="0087478C">
        <w:t>oussine</w:t>
      </w:r>
      <w:r w:rsidR="001C26EB">
        <w:t xml:space="preserve">s : </w:t>
      </w:r>
      <w:r w:rsidR="00E67D41">
        <w:t>la limitation de vitesse</w:t>
      </w:r>
      <w:r w:rsidR="0087478C">
        <w:t xml:space="preserve"> ne passera pas à 90km/h au lieu de 50km/h</w:t>
      </w:r>
      <w:r w:rsidR="001C26EB">
        <w:t xml:space="preserve"> (situation actuelle)</w:t>
      </w:r>
      <w:r w:rsidR="0087478C">
        <w:t xml:space="preserve">. </w:t>
      </w:r>
      <w:r w:rsidR="001C26EB">
        <w:t>L</w:t>
      </w:r>
      <w:r w:rsidR="0087478C">
        <w:t xml:space="preserve">’expert </w:t>
      </w:r>
      <w:r w:rsidR="001C26EB">
        <w:t>a indiqué</w:t>
      </w:r>
      <w:r w:rsidR="0087478C">
        <w:t xml:space="preserve"> que la route se prête mieux pour </w:t>
      </w:r>
      <w:r w:rsidR="001C26EB">
        <w:t>faire du 70km/h. C’est un avis mais s’il devait y avoir changement, les personnes concernées seraient interrogées.</w:t>
      </w:r>
    </w:p>
    <w:p w:rsidR="001C26EB" w:rsidRDefault="001C26EB" w:rsidP="003B5ECC">
      <w:pPr>
        <w:spacing w:after="0" w:line="276" w:lineRule="auto"/>
      </w:pPr>
    </w:p>
    <w:p w:rsidR="001C26EB" w:rsidRDefault="0087478C" w:rsidP="003B5ECC">
      <w:pPr>
        <w:spacing w:after="0" w:line="276" w:lineRule="auto"/>
      </w:pPr>
      <w:r>
        <w:t>Les voiries de Vaux Chavanne n’ont pas été retenues</w:t>
      </w:r>
      <w:r w:rsidR="001C26EB">
        <w:t xml:space="preserve"> </w:t>
      </w:r>
      <w:r w:rsidR="008F58CC">
        <w:t xml:space="preserve">par le Ministre Henri </w:t>
      </w:r>
      <w:r w:rsidR="001C26EB">
        <w:t>pour le projet de chicanes sur</w:t>
      </w:r>
      <w:r>
        <w:t xml:space="preserve"> voiries </w:t>
      </w:r>
      <w:r w:rsidR="001C26EB">
        <w:t>régionales</w:t>
      </w:r>
      <w:r>
        <w:t xml:space="preserve"> </w:t>
      </w:r>
      <w:r>
        <w:sym w:font="Wingdings" w:char="F0E0"/>
      </w:r>
      <w:r>
        <w:t xml:space="preserve"> </w:t>
      </w:r>
      <w:r w:rsidR="001C26EB">
        <w:t>Le collège</w:t>
      </w:r>
      <w:r>
        <w:t xml:space="preserve"> </w:t>
      </w:r>
      <w:r w:rsidR="008F58CC">
        <w:t xml:space="preserve">espère que l’aménagement des autres entrées de villages pourraient inciter le Ministre Henry à réintégrer le projet, </w:t>
      </w:r>
      <w:r w:rsidR="008F58CC" w:rsidRPr="00E85B06">
        <w:t xml:space="preserve">c’est pourquoi il investit d’abord au niveau des </w:t>
      </w:r>
      <w:r w:rsidR="00AB1495" w:rsidRPr="00E85B06">
        <w:t>voiries communales</w:t>
      </w:r>
      <w:r w:rsidR="001C26EB">
        <w:t>.</w:t>
      </w:r>
    </w:p>
    <w:p w:rsidR="00AB1495" w:rsidRDefault="00AB1495" w:rsidP="003B5ECC">
      <w:pPr>
        <w:spacing w:after="0" w:line="276" w:lineRule="auto"/>
      </w:pPr>
    </w:p>
    <w:p w:rsidR="00847665" w:rsidRDefault="00847665">
      <w:pPr>
        <w:rPr>
          <w:b/>
          <w:i/>
          <w:sz w:val="24"/>
        </w:rPr>
      </w:pPr>
    </w:p>
    <w:p w:rsidR="00AB1495" w:rsidRPr="001C26EB" w:rsidRDefault="00682E82" w:rsidP="003B5ECC">
      <w:pPr>
        <w:spacing w:after="0" w:line="276" w:lineRule="auto"/>
        <w:rPr>
          <w:b/>
          <w:i/>
          <w:sz w:val="24"/>
        </w:rPr>
      </w:pPr>
      <w:r>
        <w:rPr>
          <w:b/>
          <w:i/>
          <w:sz w:val="24"/>
        </w:rPr>
        <w:t xml:space="preserve">3.3 </w:t>
      </w:r>
      <w:r w:rsidR="00AB1495" w:rsidRPr="001C26EB">
        <w:rPr>
          <w:b/>
          <w:i/>
          <w:sz w:val="24"/>
        </w:rPr>
        <w:t>GT</w:t>
      </w:r>
      <w:r w:rsidR="001C26EB">
        <w:rPr>
          <w:b/>
          <w:i/>
          <w:sz w:val="24"/>
        </w:rPr>
        <w:t>(s) :</w:t>
      </w:r>
      <w:r w:rsidR="00AB1495" w:rsidRPr="001C26EB">
        <w:rPr>
          <w:b/>
          <w:i/>
          <w:sz w:val="24"/>
        </w:rPr>
        <w:t xml:space="preserve"> </w:t>
      </w:r>
      <w:r w:rsidR="001C26EB">
        <w:rPr>
          <w:b/>
          <w:i/>
          <w:sz w:val="24"/>
        </w:rPr>
        <w:t>I</w:t>
      </w:r>
      <w:r w:rsidR="00AB1495" w:rsidRPr="001C26EB">
        <w:rPr>
          <w:b/>
          <w:i/>
          <w:sz w:val="24"/>
        </w:rPr>
        <w:t>ntégration du 1</w:t>
      </w:r>
      <w:r w:rsidR="00AB1495" w:rsidRPr="001C26EB">
        <w:rPr>
          <w:b/>
          <w:i/>
          <w:sz w:val="24"/>
          <w:vertAlign w:val="superscript"/>
        </w:rPr>
        <w:t>er</w:t>
      </w:r>
      <w:r w:rsidR="001C26EB">
        <w:rPr>
          <w:b/>
          <w:i/>
          <w:sz w:val="24"/>
        </w:rPr>
        <w:t xml:space="preserve"> pilier du développement durable ?</w:t>
      </w:r>
    </w:p>
    <w:p w:rsidR="00AB1495" w:rsidRDefault="00AB1495" w:rsidP="003B5ECC">
      <w:pPr>
        <w:spacing w:after="0" w:line="276" w:lineRule="auto"/>
      </w:pPr>
    </w:p>
    <w:p w:rsidR="001C26EB" w:rsidRDefault="001C26EB" w:rsidP="003B5ECC">
      <w:pPr>
        <w:spacing w:after="0" w:line="276" w:lineRule="auto"/>
      </w:pPr>
      <w:r>
        <w:t>Edith Piret souhaite remercier</w:t>
      </w:r>
      <w:r w:rsidR="00650AEC">
        <w:t xml:space="preserve"> formellement</w:t>
      </w:r>
      <w:r>
        <w:t xml:space="preserve"> l’ancien échevin du développement rural Pierre Hubin pour son implication et parce qu’il s’est souvent référé au développement durable. </w:t>
      </w:r>
    </w:p>
    <w:p w:rsidR="00650AEC" w:rsidRDefault="00650AEC" w:rsidP="003B5ECC">
      <w:pPr>
        <w:spacing w:after="0" w:line="276" w:lineRule="auto"/>
      </w:pPr>
      <w:r>
        <w:t>Edith Piret souhaite que la liste des 17 objectifs du développement durable des Nations Unies soit fournie à chaque membre de la CLDR</w:t>
      </w:r>
    </w:p>
    <w:p w:rsidR="00650AEC" w:rsidRDefault="00650AEC" w:rsidP="003B5ECC">
      <w:pPr>
        <w:spacing w:after="0" w:line="276" w:lineRule="auto"/>
      </w:pPr>
      <w:r>
        <w:t>Il</w:t>
      </w:r>
      <w:r w:rsidR="00CB595B">
        <w:t xml:space="preserve"> y a quelques années, Luc Bailly</w:t>
      </w:r>
      <w:r>
        <w:t xml:space="preserve"> a réalisé un inventaire botanique concernant les plantes que l’on trouve </w:t>
      </w:r>
      <w:r w:rsidR="00CB595B">
        <w:t>en bords de routes (cf. La vie sauvage emprunte aussi nos routes. Conseil de l’Europe – etc.)</w:t>
      </w:r>
      <w:r>
        <w:t>. Madame Piret aimerait que la commune fournisse cet inventaire à ses ouvriers communaux pour les aider à mieux reconnaitre les plantes et prendre soins de celles-ci.</w:t>
      </w:r>
    </w:p>
    <w:p w:rsidR="00AB1495" w:rsidRDefault="00AB1495" w:rsidP="003B5ECC">
      <w:pPr>
        <w:spacing w:after="0" w:line="276" w:lineRule="auto"/>
      </w:pPr>
    </w:p>
    <w:p w:rsidR="00650AEC" w:rsidRDefault="00650AEC" w:rsidP="003B5ECC">
      <w:pPr>
        <w:spacing w:after="0" w:line="276" w:lineRule="auto"/>
      </w:pPr>
      <w:r>
        <w:t>Elle souhaite avoir l’avis des membres concernant la prise en considération des 17 objectifs du développement</w:t>
      </w:r>
      <w:r w:rsidR="00890FCB">
        <w:t> ?</w:t>
      </w:r>
      <w:r>
        <w:t xml:space="preserve"> De quelle façon le pilier de l’écologie fait-il partie </w:t>
      </w:r>
      <w:r w:rsidR="00CB595B">
        <w:t>de tous les GT</w:t>
      </w:r>
      <w:r>
        <w:t> ?</w:t>
      </w:r>
    </w:p>
    <w:p w:rsidR="008F58CC" w:rsidRPr="008F58CC" w:rsidRDefault="00650AEC" w:rsidP="0003200E">
      <w:pPr>
        <w:pStyle w:val="Paragraphedeliste"/>
        <w:numPr>
          <w:ilvl w:val="0"/>
          <w:numId w:val="7"/>
        </w:numPr>
        <w:spacing w:after="0" w:line="276" w:lineRule="auto"/>
      </w:pPr>
      <w:r w:rsidRPr="008F58CC">
        <w:t xml:space="preserve">Réponse d’un membre : </w:t>
      </w:r>
      <w:r w:rsidR="00890FCB" w:rsidRPr="008F58CC">
        <w:t>Le GT a tenu compte du milieu</w:t>
      </w:r>
      <w:r w:rsidR="008F58CC" w:rsidRPr="008F58CC">
        <w:t xml:space="preserve"> sans forcément se référer bien sûr aux </w:t>
      </w:r>
      <w:r w:rsidRPr="008F58CC">
        <w:t>17 obj</w:t>
      </w:r>
      <w:r w:rsidR="008F58CC" w:rsidRPr="008F58CC">
        <w:t>ectifs du développement durable.</w:t>
      </w:r>
    </w:p>
    <w:p w:rsidR="00682E82" w:rsidRDefault="00682E82" w:rsidP="0003200E">
      <w:pPr>
        <w:pStyle w:val="Paragraphedeliste"/>
        <w:numPr>
          <w:ilvl w:val="0"/>
          <w:numId w:val="7"/>
        </w:numPr>
        <w:spacing w:after="0" w:line="276" w:lineRule="auto"/>
      </w:pPr>
      <w:r>
        <w:t>Un autre membre fait remarquer qu’un inventaire de tous les sites d’intérêts biologiques/écologiques avait été réalisé et présenté lors d’une réunion précédente</w:t>
      </w:r>
    </w:p>
    <w:p w:rsidR="00CB595B" w:rsidRDefault="00CB595B" w:rsidP="0003200E">
      <w:pPr>
        <w:pStyle w:val="Paragraphedeliste"/>
        <w:numPr>
          <w:ilvl w:val="0"/>
          <w:numId w:val="7"/>
        </w:numPr>
        <w:spacing w:after="0" w:line="276" w:lineRule="auto"/>
      </w:pPr>
      <w:r>
        <w:t>Elle pointe le fait qu’aucun rapport détaillé ne porte la trace de ces affirmations</w:t>
      </w:r>
    </w:p>
    <w:p w:rsidR="00682E82" w:rsidRDefault="00682E82" w:rsidP="003B5ECC">
      <w:pPr>
        <w:spacing w:after="0" w:line="276" w:lineRule="auto"/>
      </w:pPr>
    </w:p>
    <w:p w:rsidR="00890FCB" w:rsidRDefault="00682E82" w:rsidP="003B5ECC">
      <w:pPr>
        <w:spacing w:after="0" w:line="276" w:lineRule="auto"/>
      </w:pPr>
      <w:r>
        <w:t>Madame Piret propose d’inviter</w:t>
      </w:r>
      <w:r w:rsidR="00890FCB">
        <w:t xml:space="preserve"> </w:t>
      </w:r>
      <w:r>
        <w:t>J</w:t>
      </w:r>
      <w:r w:rsidR="00890FCB">
        <w:t>acq</w:t>
      </w:r>
      <w:r w:rsidR="00CB595B">
        <w:t>ues Crahay et Virginie Maris</w:t>
      </w:r>
      <w:r w:rsidR="00E67D41">
        <w:t xml:space="preserve"> pour une information en CLDR.</w:t>
      </w:r>
    </w:p>
    <w:p w:rsidR="00682E82" w:rsidRPr="00FD2F70" w:rsidRDefault="00E67D41" w:rsidP="00FD2F70">
      <w:pPr>
        <w:spacing w:after="0" w:line="276" w:lineRule="auto"/>
        <w:ind w:right="-1136"/>
        <w:rPr>
          <w:b/>
        </w:rPr>
      </w:pPr>
      <w:r w:rsidRPr="00FD2F70">
        <w:rPr>
          <w:b/>
        </w:rPr>
        <w:t xml:space="preserve">Cette </w:t>
      </w:r>
      <w:r w:rsidR="00682E82" w:rsidRPr="00FD2F70">
        <w:rPr>
          <w:b/>
        </w:rPr>
        <w:t>proposition sera soumise aux membres de la CLDR</w:t>
      </w:r>
      <w:r w:rsidRPr="00FD2F70">
        <w:rPr>
          <w:b/>
        </w:rPr>
        <w:t>, à eux de se prononcer sur cette suggestion.</w:t>
      </w:r>
      <w:r w:rsidR="00682E82" w:rsidRPr="00FD2F70">
        <w:rPr>
          <w:b/>
        </w:rPr>
        <w:t xml:space="preserve"> </w:t>
      </w:r>
    </w:p>
    <w:p w:rsidR="001429B6" w:rsidRDefault="001429B6" w:rsidP="001429B6">
      <w:pPr>
        <w:spacing w:after="0" w:line="276" w:lineRule="auto"/>
        <w:ind w:right="-1136"/>
      </w:pPr>
      <w:r>
        <w:t>Pas de réponse sera considéré comme une réponse négative.</w:t>
      </w:r>
    </w:p>
    <w:p w:rsidR="00682E82" w:rsidRDefault="00682E82" w:rsidP="003B5ECC">
      <w:pPr>
        <w:spacing w:after="0" w:line="276" w:lineRule="auto"/>
      </w:pPr>
    </w:p>
    <w:p w:rsidR="00682E82" w:rsidRDefault="00682E82" w:rsidP="003B5ECC">
      <w:pPr>
        <w:spacing w:after="0" w:line="276" w:lineRule="auto"/>
        <w:rPr>
          <w:rFonts w:ascii="Calibri Light" w:eastAsia="Calibri" w:hAnsi="Calibri Light" w:cs="Calibri Light"/>
          <w:noProof/>
          <w:sz w:val="24"/>
          <w:szCs w:val="24"/>
          <w:lang w:eastAsia="fr-BE"/>
        </w:rPr>
      </w:pPr>
    </w:p>
    <w:p w:rsidR="00682E82" w:rsidRPr="002F632A" w:rsidRDefault="00682E82" w:rsidP="003B5ECC">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6432" behindDoc="0" locked="0" layoutInCell="1" allowOverlap="1" wp14:anchorId="2E5DEE8E" wp14:editId="6495988C">
                <wp:simplePos x="0" y="0"/>
                <wp:positionH relativeFrom="page">
                  <wp:align>left</wp:align>
                </wp:positionH>
                <wp:positionV relativeFrom="paragraph">
                  <wp:posOffset>-190500</wp:posOffset>
                </wp:positionV>
                <wp:extent cx="7639050" cy="398145"/>
                <wp:effectExtent l="0" t="0" r="19050" b="2095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682E82" w:rsidRPr="00AE4408" w:rsidRDefault="00682E82" w:rsidP="00682E82">
                            <w:pPr>
                              <w:spacing w:after="0" w:line="360" w:lineRule="auto"/>
                              <w:ind w:left="993"/>
                              <w:rPr>
                                <w:b/>
                                <w:sz w:val="28"/>
                              </w:rPr>
                            </w:pPr>
                            <w:r>
                              <w:rPr>
                                <w:b/>
                                <w:sz w:val="28"/>
                              </w:rPr>
                              <w:t xml:space="preserve">4. </w:t>
                            </w:r>
                            <w:r w:rsidRPr="00A4125A">
                              <w:rPr>
                                <w:b/>
                                <w:sz w:val="28"/>
                              </w:rPr>
                              <w:tab/>
                            </w:r>
                            <w:r>
                              <w:rPr>
                                <w:b/>
                                <w:sz w:val="28"/>
                              </w:rPr>
                              <w:t>Démissions de la CLDR : prise d’acte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EE8E" id="Zone de texte 4" o:spid="_x0000_s1030" type="#_x0000_t202" style="position:absolute;left:0;text-align:left;margin-left:0;margin-top:-15pt;width:601.5pt;height:31.3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QnMQIAAFwEAAAOAAAAZHJzL2Uyb0RvYy54bWysVE1v2zAMvQ/YfxB0X+ykSZsYcYouXYcB&#10;3QfQ7bKbLMm2MFnUJCV29+tHyW6WfV2G5SCIJvVIvkdmez10mhyl8wpMSeeznBJpOAhlmpJ++nj3&#10;Yk2JD8wIpsHIkj5KT693z59te1vIBbSghXQEQYwvelvSNgRbZJnnreyYn4GVBp01uI4FNF2TCcd6&#10;RO90tsjzy6wHJ6wDLr3Hr7ejk+4Sfl1LHt7XtZeB6JJibSGdLp1VPLPdlhWNY7ZVfCqD/UMVHVMG&#10;k56gbllg5ODUb1Cd4g481GHGocugrhWXqQfsZp7/0s1Dy6xMvSA53p5o8v8Plr87fnBEiZIuKTGs&#10;Q4k+o1BESBLkECRZRop66wuMfLAYG4aXMKDUqV1v74F/8cTAvmWmkTfOQd9KJrDEeXyZnT0dcXwE&#10;qfq3IDAXOwRIQEPtusgfMkIQHaV6PMmDdRCOH68uLzb5Cl0cfReb9Xy5SilY8fTaOh9eS+hIvJTU&#10;ofwJnR3vfYjVsOIpJCbzoJW4U1onwzXVXjtyZDgq+zz+JvSfwrQhfUk3q8VqJOCvEAnhjxCdCjjz&#10;WnUlXZ/ysCLS9sqINJGBKT3esWRtJh4jdSOJYaiGSbVJngrEIxLrYBxxXEm8tOC+UdLjeJfUfz0w&#10;JynRbwyKs5kvl3EfkrFcXS3QcOee6tzDDEeokgZKxus+jDt0sE41LWYax8HADQpaq8R1VH6saiof&#10;RzhJMK1b3JFzO0X9+FPYfQcAAP//AwBQSwMEFAAGAAgAAAAhAAw/BjXeAAAACAEAAA8AAABkcnMv&#10;ZG93bnJldi54bWxMj71Ow0AQhHsk3uG0SHTJOTYKyHgdoQho0kCAgu7iW/yDb8/yXRKHp2dTQTer&#10;Gc1+U6wm16sDjaH1jLCYJ6CIK29brhHe355md6BCNGxN75kQThRgVV5eFCa3/sivdNjGWkkJh9wg&#10;NDEOudahasiZMPcDsXhffnQmyjnW2o7mKOWu12mSLLUzLcuHxgy0bqj63u4dAnXdj+vW7uQ3L5le&#10;3mw+Pp8fF4jXV9PDPahIU/wLwxlf0KEUpp3fsw2qR5AhEWGWJSLOdppkonYIWXoLuiz0/wHlLwAA&#10;AP//AwBQSwECLQAUAAYACAAAACEAtoM4kv4AAADhAQAAEwAAAAAAAAAAAAAAAAAAAAAAW0NvbnRl&#10;bnRfVHlwZXNdLnhtbFBLAQItABQABgAIAAAAIQA4/SH/1gAAAJQBAAALAAAAAAAAAAAAAAAAAC8B&#10;AABfcmVscy8ucmVsc1BLAQItABQABgAIAAAAIQAYU2QnMQIAAFwEAAAOAAAAAAAAAAAAAAAAAC4C&#10;AABkcnMvZTJvRG9jLnhtbFBLAQItABQABgAIAAAAIQAMPwY13gAAAAgBAAAPAAAAAAAAAAAAAAAA&#10;AIsEAABkcnMvZG93bnJldi54bWxQSwUGAAAAAAQABADzAAAAlgUAAAAA&#10;" fillcolor="#c00000">
                <v:textbox>
                  <w:txbxContent>
                    <w:p w:rsidR="00682E82" w:rsidRPr="00AE4408" w:rsidRDefault="00682E82" w:rsidP="00682E82">
                      <w:pPr>
                        <w:spacing w:after="0" w:line="360" w:lineRule="auto"/>
                        <w:ind w:left="993"/>
                        <w:rPr>
                          <w:b/>
                          <w:sz w:val="28"/>
                        </w:rPr>
                      </w:pPr>
                      <w:r>
                        <w:rPr>
                          <w:b/>
                          <w:sz w:val="28"/>
                        </w:rPr>
                        <w:t xml:space="preserve">4. </w:t>
                      </w:r>
                      <w:r w:rsidRPr="00A4125A">
                        <w:rPr>
                          <w:b/>
                          <w:sz w:val="28"/>
                        </w:rPr>
                        <w:tab/>
                      </w:r>
                      <w:r>
                        <w:rPr>
                          <w:b/>
                          <w:sz w:val="28"/>
                        </w:rPr>
                        <w:t>Démissions de la CLDR : prise d’acte</w:t>
                      </w:r>
                    </w:p>
                  </w:txbxContent>
                </v:textbox>
                <w10:wrap anchorx="page"/>
              </v:shape>
            </w:pict>
          </mc:Fallback>
        </mc:AlternateContent>
      </w:r>
    </w:p>
    <w:p w:rsidR="00682E82" w:rsidRDefault="00682E82" w:rsidP="003B5ECC">
      <w:pPr>
        <w:spacing w:after="0" w:line="276" w:lineRule="auto"/>
        <w:rPr>
          <w:b/>
          <w:i/>
          <w:sz w:val="24"/>
        </w:rPr>
      </w:pPr>
    </w:p>
    <w:p w:rsidR="00682E82" w:rsidRDefault="00890FCB" w:rsidP="003B5ECC">
      <w:pPr>
        <w:spacing w:after="0" w:line="276" w:lineRule="auto"/>
      </w:pPr>
      <w:r>
        <w:t>Sandrine Conrad et Valérie Bosmans démissionne</w:t>
      </w:r>
      <w:r w:rsidR="00682E82">
        <w:t>nt</w:t>
      </w:r>
      <w:r>
        <w:t xml:space="preserve">. </w:t>
      </w:r>
    </w:p>
    <w:p w:rsidR="00890FCB" w:rsidRDefault="00890FCB" w:rsidP="003B5ECC">
      <w:pPr>
        <w:spacing w:after="0" w:line="276" w:lineRule="auto"/>
      </w:pPr>
      <w:r>
        <w:t xml:space="preserve">Marc Generet </w:t>
      </w:r>
      <w:r w:rsidR="00682E82">
        <w:t>est remplacé</w:t>
      </w:r>
      <w:r>
        <w:t xml:space="preserve"> par Geoffrey Huet</w:t>
      </w:r>
    </w:p>
    <w:p w:rsidR="00890FCB" w:rsidRDefault="00890FCB" w:rsidP="003B5ECC">
      <w:pPr>
        <w:spacing w:after="0" w:line="276" w:lineRule="auto"/>
      </w:pPr>
    </w:p>
    <w:p w:rsidR="00682E82" w:rsidRDefault="00682E82" w:rsidP="003B5ECC">
      <w:pPr>
        <w:spacing w:after="0" w:line="276" w:lineRule="auto"/>
        <w:rPr>
          <w:rFonts w:ascii="Calibri Light" w:eastAsia="Calibri" w:hAnsi="Calibri Light" w:cs="Calibri Light"/>
          <w:noProof/>
          <w:sz w:val="24"/>
          <w:szCs w:val="24"/>
          <w:lang w:eastAsia="fr-BE"/>
        </w:rPr>
      </w:pPr>
    </w:p>
    <w:p w:rsidR="00682E82" w:rsidRPr="002F632A" w:rsidRDefault="00682E82" w:rsidP="003B5ECC">
      <w:pPr>
        <w:spacing w:after="200" w:line="276" w:lineRule="auto"/>
        <w:ind w:hanging="1417"/>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68480" behindDoc="0" locked="0" layoutInCell="1" allowOverlap="1" wp14:anchorId="2E5DEE8E" wp14:editId="6495988C">
                <wp:simplePos x="0" y="0"/>
                <wp:positionH relativeFrom="page">
                  <wp:align>left</wp:align>
                </wp:positionH>
                <wp:positionV relativeFrom="paragraph">
                  <wp:posOffset>-190500</wp:posOffset>
                </wp:positionV>
                <wp:extent cx="7639050" cy="398145"/>
                <wp:effectExtent l="0" t="0" r="19050" b="209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98145"/>
                        </a:xfrm>
                        <a:prstGeom prst="rect">
                          <a:avLst/>
                        </a:prstGeom>
                        <a:solidFill>
                          <a:srgbClr val="C00000"/>
                        </a:solidFill>
                        <a:ln w="9525">
                          <a:solidFill>
                            <a:srgbClr val="000000"/>
                          </a:solidFill>
                          <a:miter lim="800000"/>
                          <a:headEnd/>
                          <a:tailEnd/>
                        </a:ln>
                      </wps:spPr>
                      <wps:txbx>
                        <w:txbxContent>
                          <w:p w:rsidR="00682E82" w:rsidRPr="00AE4408" w:rsidRDefault="00682E82" w:rsidP="00682E82">
                            <w:pPr>
                              <w:spacing w:after="0" w:line="360" w:lineRule="auto"/>
                              <w:ind w:left="993"/>
                              <w:rPr>
                                <w:b/>
                                <w:sz w:val="28"/>
                              </w:rPr>
                            </w:pPr>
                            <w:r>
                              <w:rPr>
                                <w:b/>
                                <w:sz w:val="28"/>
                              </w:rPr>
                              <w:t xml:space="preserve">5. </w:t>
                            </w:r>
                            <w:r w:rsidRPr="00A4125A">
                              <w:rPr>
                                <w:b/>
                                <w:sz w:val="28"/>
                              </w:rPr>
                              <w:tab/>
                            </w:r>
                            <w:r>
                              <w:rPr>
                                <w:b/>
                                <w:sz w:val="28"/>
                              </w:rPr>
                              <w:t>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EE8E" id="Zone de texte 5" o:spid="_x0000_s1031" type="#_x0000_t202" style="position:absolute;left:0;text-align:left;margin-left:0;margin-top:-15pt;width:601.5pt;height:31.3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SGMgIAAFwEAAAOAAAAZHJzL2Uyb0RvYy54bWysVE1v2zAMvQ/YfxB0X+ykSZsYcYouXYcB&#10;3QfQ7bKbLMm2MFnUJCV29+tHyW4WdNtlWA6CaFKP5HtkttdDp8lROq/AlHQ+yymRhoNQpinpl893&#10;r9aU+MCMYBqMLOmj9PR69/LFtreFXEALWkhHEMT4orclbUOwRZZ53sqO+RlYadBZg+tYQNM1mXCs&#10;R/ROZ4s8v8x6cMI64NJ7/Ho7Ouku4de15OFjXXsZiC4p1hbS6dJZxTPbbVnROGZbxacy2D9U0TFl&#10;MOkJ6pYFRg5O/QbVKe7AQx1mHLoM6lpxmXrAbub5s24eWmZl6gXJ8fZEk/9/sPzD8ZMjSpR0RYlh&#10;HUr0FYUiQpIghyDJKlLUW19g5IPF2DC8hgGlTu16ew/8mycG9i0zjbxxDvpWMoElzuPL7OzpiOMj&#10;SNW/B4G52CFAAhpq10X+kBGC6CjV40kerINw/Hh1ebHJV+ji6LvYrOfLVFzGiqfX1vnwVkJH4qWk&#10;DuVP6Ox470OshhVPITGZB63EndI6Ga6p9tqRI8NR2efxlxp4FqYN6Uu6WS1WIwF/hUgIf4ToVMCZ&#10;16or6fqUhxWRtjdGpIkMTOnxjiVrM/EYqRtJDEM1TKpN8lQgHpFYB+OI40ripQX3g5Iex7uk/vuB&#10;OUmJfmdQnM18uYz7kIzl6mqBhjv3VOceZjhClTRQMl73Ydyhg3WqaTHTOA4GblDQWiWuo/JjVVP5&#10;OMJJgmnd4o6c2ynq15/C7icAAAD//wMAUEsDBBQABgAIAAAAIQAMPwY13gAAAAgBAAAPAAAAZHJz&#10;L2Rvd25yZXYueG1sTI+9TsNAEIR7JN7htEh0yTk2Csh4HaEIaNJAgILu4lv8g2/P8l0Sh6dnU0E3&#10;qxnNflOsJterA42h9YywmCegiCtvW64R3t+eZnegQjRsTe+ZEE4UYFVeXhQmt/7Ir3TYxlpJCYfc&#10;IDQxDrnWoWrImTD3A7F4X350Jso51tqO5ijlrtdpkiy1My3Lh8YMtG6o+t7uHQJ13Y/r1u7kNy+Z&#10;Xt5sPj6fHxeI11fTwz2oSFP8C8MZX9ChFKad37MNqkeQIRFhliUiznaaZKJ2CFl6C7os9P8B5S8A&#10;AAD//wMAUEsBAi0AFAAGAAgAAAAhALaDOJL+AAAA4QEAABMAAAAAAAAAAAAAAAAAAAAAAFtDb250&#10;ZW50X1R5cGVzXS54bWxQSwECLQAUAAYACAAAACEAOP0h/9YAAACUAQAACwAAAAAAAAAAAAAAAAAv&#10;AQAAX3JlbHMvLnJlbHNQSwECLQAUAAYACAAAACEAckwkhjICAABcBAAADgAAAAAAAAAAAAAAAAAu&#10;AgAAZHJzL2Uyb0RvYy54bWxQSwECLQAUAAYACAAAACEADD8GNd4AAAAIAQAADwAAAAAAAAAAAAAA&#10;AACMBAAAZHJzL2Rvd25yZXYueG1sUEsFBgAAAAAEAAQA8wAAAJcFAAAAAA==&#10;" fillcolor="#c00000">
                <v:textbox>
                  <w:txbxContent>
                    <w:p w:rsidR="00682E82" w:rsidRPr="00AE4408" w:rsidRDefault="00682E82" w:rsidP="00682E82">
                      <w:pPr>
                        <w:spacing w:after="0" w:line="360" w:lineRule="auto"/>
                        <w:ind w:left="993"/>
                        <w:rPr>
                          <w:b/>
                          <w:sz w:val="28"/>
                        </w:rPr>
                      </w:pPr>
                      <w:r>
                        <w:rPr>
                          <w:b/>
                          <w:sz w:val="28"/>
                        </w:rPr>
                        <w:t xml:space="preserve">5. </w:t>
                      </w:r>
                      <w:r w:rsidRPr="00A4125A">
                        <w:rPr>
                          <w:b/>
                          <w:sz w:val="28"/>
                        </w:rPr>
                        <w:tab/>
                      </w:r>
                      <w:r>
                        <w:rPr>
                          <w:b/>
                          <w:sz w:val="28"/>
                        </w:rPr>
                        <w:t>Agenda</w:t>
                      </w:r>
                    </w:p>
                  </w:txbxContent>
                </v:textbox>
                <w10:wrap anchorx="page"/>
              </v:shape>
            </w:pict>
          </mc:Fallback>
        </mc:AlternateContent>
      </w:r>
    </w:p>
    <w:p w:rsidR="00682E82" w:rsidRDefault="00682E82" w:rsidP="003B5ECC">
      <w:pPr>
        <w:spacing w:after="0" w:line="276" w:lineRule="auto"/>
      </w:pPr>
    </w:p>
    <w:p w:rsidR="00890FCB" w:rsidRDefault="00682E82" w:rsidP="003B5ECC">
      <w:pPr>
        <w:spacing w:after="0" w:line="276" w:lineRule="auto"/>
      </w:pPr>
      <w:r>
        <w:t xml:space="preserve">Une proposition de date pour le GT sécurité routière sera envoyée en même temps que le compte-rendu de la réunion </w:t>
      </w:r>
      <w:r w:rsidR="00E10B48">
        <w:t xml:space="preserve">car </w:t>
      </w:r>
      <w:r>
        <w:t>Geoffrey</w:t>
      </w:r>
      <w:r w:rsidR="00E10B48">
        <w:t xml:space="preserve"> doit en reparler avec d’autres personnes.</w:t>
      </w:r>
    </w:p>
    <w:p w:rsidR="00AB1495" w:rsidRDefault="00AB1495" w:rsidP="008A068C">
      <w:pPr>
        <w:spacing w:after="0"/>
      </w:pPr>
    </w:p>
    <w:p w:rsidR="00095186" w:rsidRPr="002F632A" w:rsidRDefault="00095186" w:rsidP="00095186">
      <w:pPr>
        <w:pBdr>
          <w:top w:val="single" w:sz="4" w:space="1" w:color="auto"/>
          <w:left w:val="single" w:sz="4" w:space="4" w:color="auto"/>
          <w:bottom w:val="single" w:sz="4" w:space="1" w:color="auto"/>
          <w:right w:val="single" w:sz="4" w:space="4" w:color="auto"/>
        </w:pBdr>
        <w:jc w:val="both"/>
        <w:rPr>
          <w:rFonts w:ascii="Calibri Light" w:eastAsia="Calibri" w:hAnsi="Calibri Light" w:cs="Calibri Light"/>
          <w:b/>
          <w:sz w:val="28"/>
          <w:szCs w:val="28"/>
        </w:rPr>
      </w:pPr>
      <w:r w:rsidRPr="002F632A">
        <w:rPr>
          <w:rFonts w:ascii="Calibri Light" w:eastAsia="Calibri" w:hAnsi="Calibri Light" w:cs="Calibri Light"/>
          <w:b/>
          <w:sz w:val="28"/>
          <w:szCs w:val="28"/>
        </w:rPr>
        <w:t xml:space="preserve">Date de la prochaine CLDR : </w:t>
      </w:r>
      <w:r>
        <w:rPr>
          <w:rFonts w:ascii="Calibri Light" w:eastAsia="Calibri" w:hAnsi="Calibri Light" w:cs="Calibri Light"/>
          <w:b/>
          <w:sz w:val="28"/>
          <w:szCs w:val="28"/>
        </w:rPr>
        <w:t>à fixer</w:t>
      </w:r>
    </w:p>
    <w:p w:rsidR="00095186" w:rsidRDefault="00095186">
      <w:pPr>
        <w:rPr>
          <w:rFonts w:ascii="Calibri Light" w:eastAsia="Calibri" w:hAnsi="Calibri Light" w:cs="Calibri Light"/>
          <w:sz w:val="24"/>
          <w:szCs w:val="24"/>
        </w:rPr>
      </w:pPr>
      <w:r>
        <w:rPr>
          <w:rFonts w:ascii="Calibri Light" w:eastAsia="Calibri" w:hAnsi="Calibri Light" w:cs="Calibri Light"/>
          <w:sz w:val="24"/>
          <w:szCs w:val="24"/>
        </w:rPr>
        <w:br w:type="page"/>
      </w:r>
    </w:p>
    <w:p w:rsidR="00095186" w:rsidRPr="002F632A" w:rsidRDefault="00095186" w:rsidP="00095186">
      <w:pPr>
        <w:spacing w:after="0" w:line="276" w:lineRule="auto"/>
        <w:jc w:val="both"/>
        <w:rPr>
          <w:rFonts w:ascii="Calibri Light" w:eastAsia="Calibri" w:hAnsi="Calibri Light" w:cs="Calibri Light"/>
          <w:sz w:val="24"/>
          <w:szCs w:val="24"/>
        </w:rPr>
      </w:pPr>
      <w:r w:rsidRPr="002F632A">
        <w:rPr>
          <w:rFonts w:ascii="Calibri Light" w:eastAsia="Calibri" w:hAnsi="Calibri Light" w:cs="Calibri Light"/>
          <w:noProof/>
          <w:sz w:val="24"/>
          <w:szCs w:val="24"/>
          <w:lang w:eastAsia="fr-BE"/>
        </w:rPr>
        <mc:AlternateContent>
          <mc:Choice Requires="wps">
            <w:drawing>
              <wp:anchor distT="0" distB="0" distL="114300" distR="114300" simplePos="0" relativeHeight="251670528" behindDoc="0" locked="0" layoutInCell="1" allowOverlap="1" wp14:anchorId="488F0561" wp14:editId="31CE350D">
                <wp:simplePos x="0" y="0"/>
                <wp:positionH relativeFrom="page">
                  <wp:align>left</wp:align>
                </wp:positionH>
                <wp:positionV relativeFrom="paragraph">
                  <wp:posOffset>138430</wp:posOffset>
                </wp:positionV>
                <wp:extent cx="8536517" cy="342900"/>
                <wp:effectExtent l="0" t="0" r="17145" b="190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17" cy="342900"/>
                        </a:xfrm>
                        <a:prstGeom prst="rect">
                          <a:avLst/>
                        </a:prstGeom>
                        <a:solidFill>
                          <a:srgbClr val="C00000"/>
                        </a:solidFill>
                        <a:ln w="9525">
                          <a:solidFill>
                            <a:srgbClr val="000000"/>
                          </a:solidFill>
                          <a:miter lim="800000"/>
                          <a:headEnd/>
                          <a:tailEnd/>
                        </a:ln>
                      </wps:spPr>
                      <wps:txbx>
                        <w:txbxContent>
                          <w:p w:rsidR="00095186" w:rsidRDefault="00095186" w:rsidP="00095186">
                            <w:pPr>
                              <w:spacing w:after="0" w:line="360" w:lineRule="auto"/>
                            </w:pPr>
                            <w:r>
                              <w:rPr>
                                <w:b/>
                                <w:sz w:val="28"/>
                              </w:rPr>
                              <w:t xml:space="preserve">                 Annexe: Liste de présences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F0561" id="Zone de texte 22" o:spid="_x0000_s1032" type="#_x0000_t202" style="position:absolute;left:0;text-align:left;margin-left:0;margin-top:10.9pt;width:672.15pt;height:27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fFNAIAAF4EAAAOAAAAZHJzL2Uyb0RvYy54bWysVE2P0zAQvSPxHyzfadJs291GTVdLl0VI&#10;y4e0cOHm2E5j4XiM7TYpv56x05ZqgQsiB8vjsd/MvDeT1e3QabKXziswFZ1Ockqk4SCU2Vb0y+eH&#10;VzeU+MCMYBqMrOhBenq7fvli1dtSFtCCFtIRBDG+7G1F2xBsmWWet7JjfgJWGnQ24DoW0HTbTDjW&#10;I3qnsyLPF1kPTlgHXHqPp/ejk64TftNIHj42jZeB6IpibiGtLq11XLP1ipVbx2yr+DEN9g9ZdEwZ&#10;DHqGumeBkZ1Tv0F1ijvw0IQJhy6DplFcphqwmmn+rJqnllmZakFyvD3T5P8fLP+w/+SIEhUtCkoM&#10;61Cjr6gUEZIEOQRJ8BxJ6q0v8e6TxdtheA0Dip0K9vYR+DdPDGxaZrbyzjnoW8kEJjmNL7OLpyOO&#10;jyB1/x4EBmO7AAloaFwXGUROCKKjWIezQJgI4Xh4M79azKfXlHD0Xc2KZZ4UzFh5em2dD28ldCRu&#10;KuqwARI62z/6ELNh5elKDOZBK/GgtE6G29Yb7cieYbNs8vilAp5d04b0FV3Oi/lIwF8hEsIfIToV&#10;sOu16rCkcxxWRtreGJF6MjClxz2mrM2Rx0jdSGIY6iHptjjJU4M4ILEOxibHocRNC+4HJT02eEX9&#10;9x1zkhL9zqA4y+lsFiciGbP5dYGGu/TUlx5mOEJVNFAybjdhnKKddWrbYqSxHQzcoaCNSlxH5ces&#10;juljEycJjgMXp+TSTrd+/RbWPwEAAP//AwBQSwMEFAAGAAgAAAAhANfGLZHeAAAABwEAAA8AAABk&#10;cnMvZG93bnJldi54bWxMz01PwkAQBuC7if9hMybeZFtakdROCSHqhYuCHrwt3bEfdGeb7gLFX+9y&#10;kuPknbzzTL4YTSeONLjGMkI8iUAQl1Y3XCF8bl8f5iCcV6xVZ5kQzuRgUdze5CrT9sQfdNz4SoQS&#10;dplCqL3vMyldWZNRbmJ74pD92MEoH8ahknpQp1BuOjmNopk0quFwoVY9rWoq95uDQaC2/TXtypzt&#10;+j2Rs3T99f32EiPe343LZxCeRv+/DBd+oEMRTDt7YO1EhxAe8QjTOPgvaZKmCYgdwtPjHGSRy2t/&#10;8QcAAP//AwBQSwECLQAUAAYACAAAACEAtoM4kv4AAADhAQAAEwAAAAAAAAAAAAAAAAAAAAAAW0Nv&#10;bnRlbnRfVHlwZXNdLnhtbFBLAQItABQABgAIAAAAIQA4/SH/1gAAAJQBAAALAAAAAAAAAAAAAAAA&#10;AC8BAABfcmVscy8ucmVsc1BLAQItABQABgAIAAAAIQCa8RfFNAIAAF4EAAAOAAAAAAAAAAAAAAAA&#10;AC4CAABkcnMvZTJvRG9jLnhtbFBLAQItABQABgAIAAAAIQDXxi2R3gAAAAcBAAAPAAAAAAAAAAAA&#10;AAAAAI4EAABkcnMvZG93bnJldi54bWxQSwUGAAAAAAQABADzAAAAmQUAAAAA&#10;" fillcolor="#c00000">
                <v:textbox>
                  <w:txbxContent>
                    <w:p w:rsidR="00095186" w:rsidRDefault="00095186" w:rsidP="00095186">
                      <w:pPr>
                        <w:spacing w:after="0" w:line="360" w:lineRule="auto"/>
                      </w:pPr>
                      <w:r>
                        <w:rPr>
                          <w:b/>
                          <w:sz w:val="28"/>
                        </w:rPr>
                        <w:t xml:space="preserve">                 Annexe: Liste de présences</w:t>
                      </w:r>
                    </w:p>
                  </w:txbxContent>
                </v:textbox>
                <w10:wrap anchorx="page"/>
              </v:shape>
            </w:pict>
          </mc:Fallback>
        </mc:AlternateContent>
      </w:r>
    </w:p>
    <w:p w:rsidR="00095186" w:rsidRPr="002F632A" w:rsidRDefault="00095186" w:rsidP="00095186">
      <w:pPr>
        <w:spacing w:after="0" w:line="276" w:lineRule="auto"/>
        <w:jc w:val="both"/>
        <w:rPr>
          <w:rFonts w:ascii="Calibri Light" w:eastAsia="Calibri" w:hAnsi="Calibri Light" w:cs="Calibri Light"/>
          <w:sz w:val="24"/>
          <w:szCs w:val="24"/>
        </w:rPr>
      </w:pPr>
    </w:p>
    <w:tbl>
      <w:tblPr>
        <w:tblpPr w:leftFromText="141" w:rightFromText="141" w:bottomFromText="200" w:vertAnchor="text" w:horzAnchor="margin" w:tblpXSpec="center" w:tblpY="966"/>
        <w:tblW w:w="1017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642"/>
        <w:gridCol w:w="598"/>
        <w:gridCol w:w="4253"/>
        <w:gridCol w:w="677"/>
      </w:tblGrid>
      <w:tr w:rsidR="00095186" w:rsidRPr="002F632A" w:rsidTr="004868EB">
        <w:trPr>
          <w:trHeight w:val="276"/>
        </w:trPr>
        <w:tc>
          <w:tcPr>
            <w:tcW w:w="4642" w:type="dxa"/>
            <w:tcBorders>
              <w:top w:val="single" w:sz="4" w:space="0" w:color="595959"/>
              <w:left w:val="single" w:sz="4" w:space="0" w:color="595959"/>
              <w:bottom w:val="single" w:sz="4" w:space="0" w:color="595959"/>
              <w:right w:val="single" w:sz="4" w:space="0" w:color="595959"/>
            </w:tcBorders>
            <w:vAlign w:val="center"/>
            <w:hideMark/>
          </w:tcPr>
          <w:p w:rsidR="00095186" w:rsidRPr="002F632A" w:rsidRDefault="00095186" w:rsidP="004868EB">
            <w:pPr>
              <w:tabs>
                <w:tab w:val="left" w:pos="2930"/>
              </w:tabs>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2F632A">
              <w:rPr>
                <w:rFonts w:ascii="Calibri Light" w:eastAsia="Calibri" w:hAnsi="Calibri Light" w:cs="Calibri Light"/>
                <w:b/>
                <w:i/>
                <w:iCs/>
                <w:szCs w:val="24"/>
                <w:lang w:eastAsia="ar-SA"/>
              </w:rPr>
              <w:t>Présidente</w:t>
            </w:r>
            <w:r w:rsidRPr="002F632A">
              <w:rPr>
                <w:rFonts w:ascii="Calibri Light" w:eastAsia="Calibri" w:hAnsi="Calibri Light" w:cs="Calibri Light"/>
                <w:szCs w:val="24"/>
                <w:lang w:val="en-US"/>
              </w:rPr>
              <w:t xml:space="preserve"> : </w:t>
            </w:r>
            <w:r w:rsidRPr="002F632A">
              <w:rPr>
                <w:rFonts w:ascii="Calibri Light" w:eastAsia="Calibri" w:hAnsi="Calibri Light" w:cs="Calibri Light"/>
                <w:szCs w:val="24"/>
              </w:rPr>
              <w:t xml:space="preserve">FAGNANT Anne </w:t>
            </w:r>
          </w:p>
        </w:tc>
        <w:tc>
          <w:tcPr>
            <w:tcW w:w="598" w:type="dxa"/>
            <w:tcBorders>
              <w:top w:val="single" w:sz="4" w:space="0" w:color="595959"/>
              <w:left w:val="single" w:sz="4" w:space="0" w:color="595959"/>
              <w:bottom w:val="single" w:sz="4" w:space="0" w:color="595959"/>
              <w:right w:val="single" w:sz="4" w:space="0" w:color="595959"/>
            </w:tcBorders>
            <w:hideMark/>
          </w:tcPr>
          <w:p w:rsidR="00095186" w:rsidRPr="002F632A"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2F632A">
              <w:rPr>
                <w:rFonts w:ascii="Calibri Light" w:eastAsia="Calibri" w:hAnsi="Calibri Light" w:cs="Calibri Light"/>
                <w:szCs w:val="24"/>
                <w:lang w:val="en-US"/>
              </w:rPr>
              <w:t>P</w:t>
            </w:r>
          </w:p>
        </w:tc>
        <w:tc>
          <w:tcPr>
            <w:tcW w:w="4930" w:type="dxa"/>
            <w:gridSpan w:val="2"/>
            <w:tcBorders>
              <w:top w:val="single" w:sz="4" w:space="0" w:color="595959"/>
              <w:left w:val="single" w:sz="4" w:space="0" w:color="595959"/>
              <w:bottom w:val="single" w:sz="4" w:space="0" w:color="595959"/>
              <w:right w:val="single" w:sz="4" w:space="0" w:color="595959"/>
            </w:tcBorders>
            <w:vAlign w:val="center"/>
          </w:tcPr>
          <w:p w:rsidR="00095186" w:rsidRPr="002F632A"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b/>
                <w:szCs w:val="24"/>
              </w:rPr>
            </w:pPr>
          </w:p>
        </w:tc>
      </w:tr>
      <w:tr w:rsidR="00095186" w:rsidRPr="002F632A" w:rsidTr="004868EB">
        <w:trPr>
          <w:trHeight w:val="121"/>
        </w:trPr>
        <w:tc>
          <w:tcPr>
            <w:tcW w:w="10170" w:type="dxa"/>
            <w:gridSpan w:val="4"/>
            <w:tcBorders>
              <w:top w:val="single" w:sz="4" w:space="0" w:color="595959"/>
              <w:left w:val="single" w:sz="4" w:space="0" w:color="595959"/>
              <w:bottom w:val="single" w:sz="4" w:space="0" w:color="595959"/>
              <w:right w:val="single" w:sz="4" w:space="0" w:color="595959"/>
            </w:tcBorders>
            <w:vAlign w:val="center"/>
          </w:tcPr>
          <w:p w:rsidR="00095186" w:rsidRPr="002F632A"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b/>
                <w:sz w:val="12"/>
                <w:szCs w:val="24"/>
              </w:rPr>
            </w:pPr>
          </w:p>
        </w:tc>
      </w:tr>
      <w:tr w:rsidR="00095186" w:rsidRPr="002F632A" w:rsidTr="004868EB">
        <w:trPr>
          <w:trHeight w:val="294"/>
        </w:trPr>
        <w:tc>
          <w:tcPr>
            <w:tcW w:w="10170" w:type="dxa"/>
            <w:gridSpan w:val="4"/>
            <w:tcBorders>
              <w:top w:val="single" w:sz="4" w:space="0" w:color="595959"/>
              <w:left w:val="single" w:sz="4" w:space="0" w:color="595959"/>
              <w:bottom w:val="single" w:sz="4" w:space="0" w:color="595959"/>
              <w:right w:val="single" w:sz="4" w:space="0" w:color="595959"/>
            </w:tcBorders>
            <w:shd w:val="clear" w:color="auto" w:fill="BFBFBF"/>
            <w:vAlign w:val="center"/>
            <w:hideMark/>
          </w:tcPr>
          <w:p w:rsidR="00095186" w:rsidRPr="002F632A"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b/>
                <w:szCs w:val="24"/>
              </w:rPr>
            </w:pPr>
            <w:r w:rsidRPr="002F632A">
              <w:rPr>
                <w:rFonts w:ascii="Calibri Light" w:eastAsia="Calibri" w:hAnsi="Calibri Light" w:cs="Calibri Light"/>
                <w:b/>
                <w:i/>
                <w:iCs/>
                <w:szCs w:val="24"/>
                <w:lang w:eastAsia="ar-SA"/>
              </w:rPr>
              <w:t>Pour les représentants du Conseil communal</w:t>
            </w:r>
          </w:p>
        </w:tc>
      </w:tr>
      <w:tr w:rsidR="00095186" w:rsidRPr="002F632A" w:rsidTr="004868EB">
        <w:trPr>
          <w:trHeight w:val="276"/>
        </w:trPr>
        <w:tc>
          <w:tcPr>
            <w:tcW w:w="4642" w:type="dxa"/>
            <w:tcBorders>
              <w:top w:val="single" w:sz="4" w:space="0" w:color="595959"/>
              <w:left w:val="single" w:sz="4" w:space="0" w:color="595959"/>
              <w:bottom w:val="single" w:sz="4" w:space="0" w:color="595959"/>
              <w:right w:val="single" w:sz="4" w:space="0" w:color="595959"/>
            </w:tcBorders>
            <w:vAlign w:val="center"/>
            <w:hideMark/>
          </w:tcPr>
          <w:p w:rsidR="00095186" w:rsidRPr="0073264F" w:rsidRDefault="00095186" w:rsidP="004868EB">
            <w:pPr>
              <w:tabs>
                <w:tab w:val="left" w:pos="2930"/>
              </w:tabs>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eastAsia="ar-SA"/>
              </w:rPr>
            </w:pPr>
            <w:r>
              <w:rPr>
                <w:rFonts w:ascii="Calibri Light" w:eastAsia="Calibri" w:hAnsi="Calibri Light" w:cs="Calibri Light"/>
                <w:szCs w:val="24"/>
                <w:lang w:val="fr-FR"/>
              </w:rPr>
              <w:t>HUET</w:t>
            </w:r>
            <w:r w:rsidRPr="0073264F">
              <w:rPr>
                <w:rFonts w:ascii="Calibri Light" w:eastAsia="Calibri" w:hAnsi="Calibri Light" w:cs="Calibri Light"/>
                <w:szCs w:val="24"/>
                <w:lang w:val="fr-FR"/>
              </w:rPr>
              <w:t xml:space="preserve"> </w:t>
            </w:r>
            <w:r>
              <w:rPr>
                <w:rFonts w:ascii="Calibri Light" w:eastAsia="Calibri" w:hAnsi="Calibri Light" w:cs="Calibri Light"/>
                <w:szCs w:val="24"/>
                <w:lang w:val="fr-FR"/>
              </w:rPr>
              <w:t>Geoffrey</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P</w:t>
            </w:r>
          </w:p>
        </w:tc>
        <w:tc>
          <w:tcPr>
            <w:tcW w:w="4253" w:type="dxa"/>
            <w:tcBorders>
              <w:top w:val="single" w:sz="4" w:space="0" w:color="595959"/>
              <w:left w:val="single" w:sz="4" w:space="0" w:color="595959"/>
              <w:bottom w:val="single" w:sz="4" w:space="0" w:color="595959"/>
              <w:right w:val="single" w:sz="4" w:space="0" w:color="595959"/>
            </w:tcBorders>
            <w:vAlign w:val="center"/>
            <w:hideMark/>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Calibri" w:hAnsi="Calibri Light" w:cs="Calibri Light"/>
                <w:szCs w:val="24"/>
                <w:lang w:val="en-US"/>
              </w:rPr>
              <w:t xml:space="preserve">WUIDAR Robert </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P</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hideMark/>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Calibri" w:hAnsi="Calibri Light" w:cs="Calibri Light"/>
                <w:szCs w:val="24"/>
              </w:rPr>
              <w:t xml:space="preserve">LOOS Patrick </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sidRPr="0073264F">
              <w:rPr>
                <w:rFonts w:ascii="Calibri Light" w:eastAsia="Calibri" w:hAnsi="Calibri Light" w:cs="Calibri Light"/>
                <w:szCs w:val="24"/>
                <w:lang w:val="en-US"/>
              </w:rPr>
              <w:t>P</w:t>
            </w:r>
          </w:p>
        </w:tc>
        <w:tc>
          <w:tcPr>
            <w:tcW w:w="4253" w:type="dxa"/>
            <w:tcBorders>
              <w:top w:val="single" w:sz="4" w:space="0" w:color="595959"/>
              <w:left w:val="single" w:sz="4" w:space="0" w:color="595959"/>
              <w:bottom w:val="single" w:sz="4" w:space="0" w:color="595959"/>
              <w:right w:val="single" w:sz="4" w:space="0" w:color="595959"/>
            </w:tcBorders>
            <w:hideMark/>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Calibri" w:hAnsi="Calibri Light" w:cs="Calibri Light"/>
                <w:szCs w:val="24"/>
                <w:lang w:val="fr-CA" w:eastAsia="ar-SA"/>
              </w:rPr>
              <w:t xml:space="preserve">DAULNE Pascal </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E67D41"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FR"/>
              </w:rPr>
            </w:pPr>
            <w:r>
              <w:rPr>
                <w:rFonts w:ascii="Calibri Light" w:eastAsia="Calibri" w:hAnsi="Calibri Light" w:cs="Calibri Light"/>
                <w:szCs w:val="24"/>
                <w:lang w:val="fr-FR"/>
              </w:rPr>
              <w:t>POTTIER Marc</w:t>
            </w:r>
          </w:p>
        </w:tc>
        <w:tc>
          <w:tcPr>
            <w:tcW w:w="677" w:type="dxa"/>
            <w:tcBorders>
              <w:top w:val="single" w:sz="4" w:space="0" w:color="595959"/>
              <w:left w:val="single" w:sz="4" w:space="0" w:color="595959"/>
              <w:bottom w:val="single" w:sz="4" w:space="0" w:color="595959"/>
              <w:right w:val="single" w:sz="4" w:space="0" w:color="595959"/>
            </w:tcBorders>
          </w:tcPr>
          <w:p w:rsidR="00E67D41" w:rsidRPr="0073264F" w:rsidRDefault="00E67D41"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D</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fr-FR"/>
              </w:rPr>
            </w:pP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en-US"/>
              </w:rPr>
            </w:pP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fr-FR"/>
              </w:rPr>
            </w:pP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 w:val="12"/>
                <w:szCs w:val="24"/>
                <w:lang w:val="en-US"/>
              </w:rPr>
            </w:pPr>
          </w:p>
        </w:tc>
      </w:tr>
      <w:tr w:rsidR="00095186" w:rsidRPr="002F632A" w:rsidTr="004868EB">
        <w:tc>
          <w:tcPr>
            <w:tcW w:w="10170" w:type="dxa"/>
            <w:gridSpan w:val="4"/>
            <w:tcBorders>
              <w:top w:val="single" w:sz="4" w:space="0" w:color="595959"/>
              <w:left w:val="single" w:sz="4" w:space="0" w:color="595959"/>
              <w:bottom w:val="single" w:sz="4" w:space="0" w:color="595959"/>
              <w:right w:val="single" w:sz="4" w:space="0" w:color="595959"/>
            </w:tcBorders>
            <w:shd w:val="clear" w:color="auto" w:fill="B3B3B3"/>
            <w:hideMark/>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b/>
                <w:i/>
                <w:iCs/>
                <w:szCs w:val="24"/>
                <w:lang w:eastAsia="ar-SA"/>
              </w:rPr>
            </w:pPr>
            <w:r w:rsidRPr="0073264F">
              <w:rPr>
                <w:rFonts w:ascii="Calibri Light" w:eastAsia="Calibri" w:hAnsi="Calibri Light" w:cs="Calibri Light"/>
                <w:b/>
                <w:i/>
                <w:iCs/>
                <w:szCs w:val="24"/>
                <w:lang w:eastAsia="ar-SA"/>
              </w:rPr>
              <w:t>Pour les représentants de la population</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hideMark/>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Calibri" w:hAnsi="Calibri Light" w:cs="Calibri Light"/>
                <w:szCs w:val="24"/>
                <w:lang w:val="fr-FR"/>
              </w:rPr>
              <w:t>ANDRE Nicolas</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HENRARD Lucrèce</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095186" w:rsidP="004868EB">
            <w:pPr>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BERNARD Anne</w:t>
            </w:r>
          </w:p>
        </w:tc>
        <w:tc>
          <w:tcPr>
            <w:tcW w:w="598"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897E5A" w:rsidP="00897E5A">
            <w:pPr>
              <w:spacing w:after="0" w:line="240" w:lineRule="auto"/>
              <w:jc w:val="both"/>
              <w:rPr>
                <w:rFonts w:ascii="Calibri Light" w:eastAsia="Times New Roman" w:hAnsi="Calibri Light" w:cs="Calibri Light"/>
                <w:szCs w:val="24"/>
                <w:lang w:eastAsia="fr-BE"/>
              </w:rPr>
            </w:pPr>
            <w:r>
              <w:rPr>
                <w:rFonts w:ascii="Calibri Light" w:eastAsia="Times New Roman" w:hAnsi="Calibri Light" w:cs="Calibri Light"/>
                <w:szCs w:val="24"/>
                <w:lang w:eastAsia="fr-BE"/>
              </w:rPr>
              <w:t>E</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HUBERT Anne</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095186" w:rsidP="004868EB">
            <w:pPr>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BOSMANS Valérie</w:t>
            </w:r>
          </w:p>
        </w:tc>
        <w:tc>
          <w:tcPr>
            <w:tcW w:w="598"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897E5A" w:rsidP="00897E5A">
            <w:pPr>
              <w:spacing w:after="0" w:line="240" w:lineRule="auto"/>
              <w:jc w:val="both"/>
              <w:rPr>
                <w:rFonts w:ascii="Calibri Light" w:eastAsia="Times New Roman" w:hAnsi="Calibri Light" w:cs="Calibri Light"/>
                <w:szCs w:val="24"/>
                <w:lang w:eastAsia="fr-BE"/>
              </w:rPr>
            </w:pPr>
            <w:r>
              <w:rPr>
                <w:rFonts w:ascii="Calibri Light" w:eastAsia="Times New Roman" w:hAnsi="Calibri Light" w:cs="Calibri Light"/>
                <w:szCs w:val="24"/>
                <w:lang w:eastAsia="fr-BE"/>
              </w:rPr>
              <w:t>D</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JACOBS Jocelyne</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A02E0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BURTON Sylvie</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A</w:t>
            </w:r>
            <w:r w:rsidR="00095186" w:rsidRPr="0073264F">
              <w:rPr>
                <w:rFonts w:ascii="Calibri Light" w:eastAsia="Calibri" w:hAnsi="Calibri Light" w:cs="Calibri Light"/>
                <w:szCs w:val="24"/>
                <w:lang w:val="en-US"/>
              </w:rPr>
              <w:t xml:space="preserve">                    </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LEBOUTTE Emmanuel</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CHAUSTER Arnaud</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LECART Damien</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COLIGNON Véronique</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LESENFANTS Jacques</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r w:rsidR="00095186" w:rsidRPr="0073264F">
              <w:rPr>
                <w:rFonts w:ascii="Calibri Light" w:eastAsia="Calibri" w:hAnsi="Calibri Light" w:cs="Calibri Light"/>
                <w:szCs w:val="24"/>
              </w:rPr>
              <w:t xml:space="preserve">                               </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CONRAD Marielle</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LESENFANTS Michel</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vAlign w:val="bottom"/>
          </w:tcPr>
          <w:p w:rsidR="00095186" w:rsidRPr="0073264F" w:rsidRDefault="00095186" w:rsidP="004868EB">
            <w:pPr>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CONRADT Sandrine</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D</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eastAsia="ar-SA"/>
              </w:rPr>
            </w:pPr>
            <w:r w:rsidRPr="0073264F">
              <w:rPr>
                <w:rFonts w:ascii="Calibri Light" w:eastAsia="Calibri" w:hAnsi="Calibri Light" w:cs="Calibri Light"/>
                <w:szCs w:val="24"/>
                <w:lang w:eastAsia="ar-SA"/>
              </w:rPr>
              <w:t>LIBAR Alain</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A</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CORNET Benoit</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PETIT Fabrice</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D</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DELARUE Jean</w:t>
            </w:r>
          </w:p>
        </w:tc>
        <w:tc>
          <w:tcPr>
            <w:tcW w:w="598" w:type="dxa"/>
            <w:tcBorders>
              <w:top w:val="single" w:sz="4" w:space="0" w:color="595959"/>
              <w:left w:val="single" w:sz="4" w:space="0" w:color="595959"/>
              <w:bottom w:val="single" w:sz="4" w:space="0" w:color="595959"/>
              <w:right w:val="single" w:sz="4" w:space="0" w:color="595959"/>
            </w:tcBorders>
          </w:tcPr>
          <w:p w:rsidR="00095186" w:rsidRPr="0073264F" w:rsidRDefault="00E67D41"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en-US"/>
              </w:rPr>
            </w:pPr>
            <w:r>
              <w:rPr>
                <w:rFonts w:ascii="Calibri Light" w:eastAsia="Calibri" w:hAnsi="Calibri Light" w:cs="Calibri Light"/>
                <w:szCs w:val="24"/>
                <w:lang w:val="en-US"/>
              </w:rPr>
              <w:t>D</w:t>
            </w:r>
          </w:p>
        </w:tc>
        <w:tc>
          <w:tcPr>
            <w:tcW w:w="4253"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PIERRET Joseph</w:t>
            </w:r>
          </w:p>
        </w:tc>
        <w:tc>
          <w:tcPr>
            <w:tcW w:w="677" w:type="dxa"/>
            <w:tcBorders>
              <w:top w:val="single" w:sz="4" w:space="0" w:color="595959"/>
              <w:left w:val="single" w:sz="4" w:space="0" w:color="595959"/>
              <w:bottom w:val="single" w:sz="4" w:space="0" w:color="595959"/>
              <w:right w:val="single" w:sz="4" w:space="0" w:color="595959"/>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r w:rsidR="00095186" w:rsidRPr="0073264F">
              <w:rPr>
                <w:rFonts w:ascii="Calibri Light" w:eastAsia="Calibri" w:hAnsi="Calibri Light" w:cs="Calibri Light"/>
                <w:szCs w:val="24"/>
              </w:rPr>
              <w:t xml:space="preserve">    </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DETROZ Marie Caroline</w:t>
            </w:r>
          </w:p>
        </w:tc>
        <w:tc>
          <w:tcPr>
            <w:tcW w:w="598" w:type="dxa"/>
            <w:tcBorders>
              <w:top w:val="single" w:sz="4" w:space="0" w:color="595959"/>
              <w:left w:val="single" w:sz="4" w:space="0" w:color="595959"/>
              <w:bottom w:val="single" w:sz="4" w:space="0" w:color="auto"/>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595959"/>
              <w:left w:val="single" w:sz="4" w:space="0" w:color="595959"/>
              <w:bottom w:val="single" w:sz="4" w:space="0" w:color="auto"/>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PIRET Edith</w:t>
            </w:r>
          </w:p>
        </w:tc>
        <w:tc>
          <w:tcPr>
            <w:tcW w:w="677" w:type="dxa"/>
            <w:tcBorders>
              <w:top w:val="single" w:sz="4" w:space="0" w:color="595959"/>
              <w:left w:val="single" w:sz="4" w:space="0" w:color="595959"/>
              <w:bottom w:val="single" w:sz="4" w:space="0" w:color="auto"/>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r>
      <w:tr w:rsidR="00095186" w:rsidRPr="002F632A" w:rsidTr="004868EB">
        <w:tc>
          <w:tcPr>
            <w:tcW w:w="4642" w:type="dxa"/>
            <w:tcBorders>
              <w:top w:val="single" w:sz="4" w:space="0" w:color="595959"/>
              <w:left w:val="single" w:sz="4" w:space="0" w:color="595959"/>
              <w:bottom w:val="single" w:sz="4" w:space="0" w:color="595959"/>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DETROZ Thierry</w:t>
            </w:r>
          </w:p>
        </w:tc>
        <w:tc>
          <w:tcPr>
            <w:tcW w:w="598" w:type="dxa"/>
            <w:tcBorders>
              <w:top w:val="single" w:sz="4" w:space="0" w:color="auto"/>
              <w:left w:val="single" w:sz="4" w:space="0" w:color="auto"/>
              <w:bottom w:val="single" w:sz="4" w:space="0" w:color="auto"/>
              <w:right w:val="single" w:sz="4" w:space="0" w:color="auto"/>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c>
          <w:tcPr>
            <w:tcW w:w="4253" w:type="dxa"/>
            <w:tcBorders>
              <w:top w:val="single" w:sz="4" w:space="0" w:color="auto"/>
              <w:left w:val="single" w:sz="4" w:space="0" w:color="auto"/>
              <w:bottom w:val="single" w:sz="4" w:space="0" w:color="auto"/>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SEPULT Vincent</w:t>
            </w:r>
          </w:p>
        </w:tc>
        <w:tc>
          <w:tcPr>
            <w:tcW w:w="677" w:type="dxa"/>
            <w:tcBorders>
              <w:top w:val="single" w:sz="4" w:space="0" w:color="auto"/>
              <w:left w:val="single" w:sz="4" w:space="0" w:color="auto"/>
              <w:bottom w:val="single" w:sz="4" w:space="0" w:color="auto"/>
              <w:right w:val="single" w:sz="4" w:space="0" w:color="auto"/>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r>
      <w:tr w:rsidR="00095186" w:rsidRPr="002F632A" w:rsidTr="004868EB">
        <w:tc>
          <w:tcPr>
            <w:tcW w:w="4642" w:type="dxa"/>
            <w:tcBorders>
              <w:top w:val="single" w:sz="4" w:space="0" w:color="595959"/>
              <w:left w:val="single" w:sz="4" w:space="0" w:color="595959"/>
              <w:bottom w:val="single" w:sz="4" w:space="0" w:color="595959"/>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EMONDS-ALT Brigitte</w:t>
            </w:r>
          </w:p>
        </w:tc>
        <w:tc>
          <w:tcPr>
            <w:tcW w:w="598" w:type="dxa"/>
            <w:tcBorders>
              <w:top w:val="single" w:sz="4" w:space="0" w:color="auto"/>
              <w:left w:val="single" w:sz="4" w:space="0" w:color="auto"/>
              <w:bottom w:val="single" w:sz="4" w:space="0" w:color="auto"/>
              <w:right w:val="single" w:sz="4" w:space="0" w:color="auto"/>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auto"/>
              <w:left w:val="single" w:sz="4" w:space="0" w:color="auto"/>
              <w:bottom w:val="single" w:sz="4" w:space="0" w:color="auto"/>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TASSIGNY José</w:t>
            </w:r>
          </w:p>
        </w:tc>
        <w:tc>
          <w:tcPr>
            <w:tcW w:w="677" w:type="dxa"/>
            <w:tcBorders>
              <w:top w:val="single" w:sz="4" w:space="0" w:color="auto"/>
              <w:left w:val="single" w:sz="4" w:space="0" w:color="auto"/>
              <w:bottom w:val="single" w:sz="4" w:space="0" w:color="auto"/>
              <w:right w:val="single" w:sz="4" w:space="0" w:color="auto"/>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095186" w:rsidRPr="002F632A" w:rsidTr="004868EB">
        <w:tc>
          <w:tcPr>
            <w:tcW w:w="4642" w:type="dxa"/>
            <w:tcBorders>
              <w:top w:val="single" w:sz="4" w:space="0" w:color="595959"/>
              <w:left w:val="single" w:sz="4" w:space="0" w:color="595959"/>
              <w:bottom w:val="single" w:sz="4" w:space="0" w:color="595959"/>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ETIENNE Franca</w:t>
            </w:r>
          </w:p>
        </w:tc>
        <w:tc>
          <w:tcPr>
            <w:tcW w:w="598" w:type="dxa"/>
            <w:tcBorders>
              <w:top w:val="single" w:sz="4" w:space="0" w:color="auto"/>
              <w:left w:val="single" w:sz="4" w:space="0" w:color="auto"/>
              <w:bottom w:val="single" w:sz="4" w:space="0" w:color="auto"/>
              <w:right w:val="single" w:sz="4" w:space="0" w:color="auto"/>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c>
          <w:tcPr>
            <w:tcW w:w="4253" w:type="dxa"/>
            <w:tcBorders>
              <w:top w:val="single" w:sz="4" w:space="0" w:color="auto"/>
              <w:left w:val="single" w:sz="4" w:space="0" w:color="auto"/>
              <w:bottom w:val="single" w:sz="4" w:space="0" w:color="auto"/>
              <w:right w:val="single" w:sz="4" w:space="0" w:color="auto"/>
            </w:tcBorders>
            <w:vAlign w:val="bottom"/>
          </w:tcPr>
          <w:p w:rsidR="00095186" w:rsidRPr="0073264F" w:rsidRDefault="00095186" w:rsidP="004868EB">
            <w:pPr>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VOGELSANG Muriel</w:t>
            </w:r>
          </w:p>
        </w:tc>
        <w:tc>
          <w:tcPr>
            <w:tcW w:w="677" w:type="dxa"/>
            <w:tcBorders>
              <w:top w:val="single" w:sz="4" w:space="0" w:color="auto"/>
              <w:left w:val="single" w:sz="4" w:space="0" w:color="auto"/>
              <w:bottom w:val="single" w:sz="4" w:space="0" w:color="auto"/>
              <w:right w:val="single" w:sz="4" w:space="0" w:color="auto"/>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095186" w:rsidRPr="002F632A" w:rsidTr="004868EB">
        <w:tc>
          <w:tcPr>
            <w:tcW w:w="4642" w:type="dxa"/>
            <w:tcBorders>
              <w:top w:val="single" w:sz="4" w:space="0" w:color="595959"/>
              <w:left w:val="single" w:sz="4" w:space="0" w:color="595959"/>
              <w:bottom w:val="single" w:sz="4" w:space="0" w:color="595959"/>
              <w:right w:val="single" w:sz="4" w:space="0" w:color="auto"/>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GILLARD Patrick</w:t>
            </w:r>
          </w:p>
        </w:tc>
        <w:tc>
          <w:tcPr>
            <w:tcW w:w="598" w:type="dxa"/>
            <w:tcBorders>
              <w:top w:val="single" w:sz="4" w:space="0" w:color="auto"/>
              <w:left w:val="single" w:sz="4" w:space="0" w:color="auto"/>
              <w:bottom w:val="single" w:sz="4" w:space="0" w:color="auto"/>
              <w:right w:val="single" w:sz="4" w:space="0" w:color="auto"/>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auto"/>
              <w:left w:val="single" w:sz="4" w:space="0" w:color="auto"/>
              <w:bottom w:val="single" w:sz="4" w:space="0" w:color="auto"/>
              <w:right w:val="single" w:sz="4" w:space="0" w:color="auto"/>
            </w:tcBorders>
            <w:vAlign w:val="bottom"/>
          </w:tcPr>
          <w:p w:rsidR="00095186" w:rsidRPr="0073264F" w:rsidRDefault="00095186" w:rsidP="004868EB">
            <w:pPr>
              <w:spacing w:after="0" w:line="240" w:lineRule="auto"/>
              <w:jc w:val="both"/>
              <w:rPr>
                <w:rFonts w:ascii="Calibri Light" w:eastAsia="Times New Roman" w:hAnsi="Calibri Light" w:cs="Calibri Light"/>
                <w:szCs w:val="24"/>
                <w:lang w:eastAsia="fr-BE"/>
              </w:rPr>
            </w:pPr>
            <w:r w:rsidRPr="0073264F">
              <w:rPr>
                <w:rFonts w:ascii="Calibri Light" w:eastAsia="Times New Roman" w:hAnsi="Calibri Light" w:cs="Calibri Light"/>
                <w:szCs w:val="24"/>
                <w:lang w:eastAsia="fr-BE"/>
              </w:rPr>
              <w:t>WUIDAR Philippe</w:t>
            </w:r>
          </w:p>
        </w:tc>
        <w:tc>
          <w:tcPr>
            <w:tcW w:w="677" w:type="dxa"/>
            <w:tcBorders>
              <w:top w:val="single" w:sz="4" w:space="0" w:color="auto"/>
              <w:left w:val="single" w:sz="4" w:space="0" w:color="auto"/>
              <w:bottom w:val="single" w:sz="4" w:space="0" w:color="auto"/>
              <w:right w:val="single" w:sz="4" w:space="0" w:color="auto"/>
            </w:tcBorders>
          </w:tcPr>
          <w:p w:rsidR="00095186" w:rsidRPr="0073264F" w:rsidRDefault="00897E5A"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A</w:t>
            </w: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GILLARD Pierre-Emmanuel</w:t>
            </w:r>
          </w:p>
        </w:tc>
        <w:tc>
          <w:tcPr>
            <w:tcW w:w="598" w:type="dxa"/>
            <w:tcBorders>
              <w:top w:val="single" w:sz="4" w:space="0" w:color="auto"/>
              <w:left w:val="single" w:sz="4" w:space="0" w:color="595959"/>
              <w:bottom w:val="single" w:sz="4" w:space="0" w:color="auto"/>
              <w:right w:val="single" w:sz="4" w:space="0" w:color="595959"/>
            </w:tcBorders>
          </w:tcPr>
          <w:p w:rsidR="00095186" w:rsidRPr="0073264F" w:rsidRDefault="00095186"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P</w:t>
            </w:r>
          </w:p>
        </w:tc>
        <w:tc>
          <w:tcPr>
            <w:tcW w:w="4253" w:type="dxa"/>
            <w:tcBorders>
              <w:top w:val="single" w:sz="4" w:space="0" w:color="auto"/>
              <w:left w:val="single" w:sz="4" w:space="0" w:color="595959"/>
              <w:bottom w:val="single" w:sz="4" w:space="0" w:color="auto"/>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p>
        </w:tc>
        <w:tc>
          <w:tcPr>
            <w:tcW w:w="677" w:type="dxa"/>
            <w:tcBorders>
              <w:top w:val="single" w:sz="4" w:space="0" w:color="auto"/>
              <w:left w:val="single" w:sz="4" w:space="0" w:color="595959"/>
              <w:bottom w:val="single" w:sz="4" w:space="0" w:color="auto"/>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p>
        </w:tc>
      </w:tr>
      <w:tr w:rsidR="00095186" w:rsidRPr="002F632A" w:rsidTr="004868EB">
        <w:tc>
          <w:tcPr>
            <w:tcW w:w="4642" w:type="dxa"/>
            <w:tcBorders>
              <w:top w:val="single" w:sz="4" w:space="0" w:color="595959"/>
              <w:left w:val="single" w:sz="4" w:space="0" w:color="595959"/>
              <w:bottom w:val="single" w:sz="4" w:space="0" w:color="595959"/>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lang w:val="fr-CA" w:eastAsia="ar-SA"/>
              </w:rPr>
            </w:pPr>
            <w:r w:rsidRPr="0073264F">
              <w:rPr>
                <w:rFonts w:ascii="Calibri Light" w:eastAsia="Times New Roman" w:hAnsi="Calibri Light" w:cs="Calibri Light"/>
                <w:szCs w:val="24"/>
                <w:lang w:eastAsia="fr-BE"/>
              </w:rPr>
              <w:t>GROGNARD Martine</w:t>
            </w:r>
          </w:p>
        </w:tc>
        <w:tc>
          <w:tcPr>
            <w:tcW w:w="598" w:type="dxa"/>
            <w:tcBorders>
              <w:top w:val="single" w:sz="4" w:space="0" w:color="auto"/>
              <w:left w:val="single" w:sz="4" w:space="0" w:color="595959"/>
              <w:bottom w:val="single" w:sz="4" w:space="0" w:color="auto"/>
              <w:right w:val="single" w:sz="4" w:space="0" w:color="595959"/>
            </w:tcBorders>
          </w:tcPr>
          <w:p w:rsidR="00095186" w:rsidRPr="0073264F" w:rsidRDefault="00897E5A" w:rsidP="00897E5A">
            <w:pPr>
              <w:suppressAutoHyphens/>
              <w:overflowPunct w:val="0"/>
              <w:autoSpaceDE w:val="0"/>
              <w:autoSpaceDN w:val="0"/>
              <w:adjustRightInd w:val="0"/>
              <w:snapToGrid w:val="0"/>
              <w:spacing w:after="0" w:line="240" w:lineRule="auto"/>
              <w:jc w:val="both"/>
              <w:rPr>
                <w:rFonts w:ascii="Calibri Light" w:eastAsia="Calibri" w:hAnsi="Calibri Light" w:cs="Calibri Light"/>
                <w:szCs w:val="24"/>
              </w:rPr>
            </w:pPr>
            <w:r>
              <w:rPr>
                <w:rFonts w:ascii="Calibri Light" w:eastAsia="Calibri" w:hAnsi="Calibri Light" w:cs="Calibri Light"/>
                <w:szCs w:val="24"/>
              </w:rPr>
              <w:t>E</w:t>
            </w:r>
          </w:p>
        </w:tc>
        <w:tc>
          <w:tcPr>
            <w:tcW w:w="4253" w:type="dxa"/>
            <w:tcBorders>
              <w:top w:val="single" w:sz="4" w:space="0" w:color="auto"/>
              <w:left w:val="single" w:sz="4" w:space="0" w:color="595959"/>
              <w:bottom w:val="single" w:sz="4" w:space="0" w:color="auto"/>
              <w:right w:val="single" w:sz="4" w:space="0" w:color="595959"/>
            </w:tcBorders>
            <w:vAlign w:val="bottom"/>
          </w:tcPr>
          <w:p w:rsidR="00095186" w:rsidRPr="0073264F" w:rsidRDefault="00095186" w:rsidP="004868EB">
            <w:pPr>
              <w:spacing w:after="0" w:line="240" w:lineRule="auto"/>
              <w:jc w:val="both"/>
              <w:rPr>
                <w:rFonts w:ascii="Calibri Light" w:eastAsia="Times New Roman" w:hAnsi="Calibri Light" w:cs="Calibri Light"/>
                <w:sz w:val="20"/>
                <w:szCs w:val="24"/>
                <w:lang w:eastAsia="fr-BE"/>
              </w:rPr>
            </w:pPr>
          </w:p>
        </w:tc>
        <w:tc>
          <w:tcPr>
            <w:tcW w:w="677" w:type="dxa"/>
            <w:tcBorders>
              <w:top w:val="single" w:sz="4" w:space="0" w:color="auto"/>
              <w:left w:val="single" w:sz="4" w:space="0" w:color="595959"/>
              <w:bottom w:val="single" w:sz="4" w:space="0" w:color="auto"/>
              <w:right w:val="single" w:sz="4" w:space="0" w:color="595959"/>
            </w:tcBorders>
          </w:tcPr>
          <w:p w:rsidR="00095186" w:rsidRPr="0073264F" w:rsidRDefault="00095186" w:rsidP="004868EB">
            <w:pPr>
              <w:suppressAutoHyphens/>
              <w:overflowPunct w:val="0"/>
              <w:autoSpaceDE w:val="0"/>
              <w:autoSpaceDN w:val="0"/>
              <w:adjustRightInd w:val="0"/>
              <w:snapToGrid w:val="0"/>
              <w:spacing w:after="0" w:line="240" w:lineRule="auto"/>
              <w:jc w:val="both"/>
              <w:rPr>
                <w:rFonts w:ascii="Calibri Light" w:eastAsia="Calibri" w:hAnsi="Calibri Light" w:cs="Calibri Light"/>
                <w:sz w:val="20"/>
                <w:szCs w:val="16"/>
              </w:rPr>
            </w:pPr>
          </w:p>
        </w:tc>
      </w:tr>
    </w:tbl>
    <w:p w:rsidR="00095186" w:rsidRPr="002F632A" w:rsidRDefault="00095186" w:rsidP="00095186">
      <w:pPr>
        <w:spacing w:after="0" w:line="240" w:lineRule="auto"/>
        <w:jc w:val="both"/>
        <w:rPr>
          <w:rFonts w:ascii="Calibri Light" w:eastAsia="Calibri" w:hAnsi="Calibri Light" w:cs="Calibri Light"/>
          <w:szCs w:val="24"/>
          <w:u w:val="single"/>
        </w:rPr>
      </w:pPr>
    </w:p>
    <w:p w:rsidR="00095186" w:rsidRDefault="00095186" w:rsidP="00095186">
      <w:pPr>
        <w:spacing w:after="0" w:line="240" w:lineRule="auto"/>
        <w:ind w:left="-142"/>
        <w:jc w:val="both"/>
        <w:rPr>
          <w:rFonts w:ascii="Calibri Light" w:eastAsia="Calibri" w:hAnsi="Calibri Light" w:cs="Calibri Light"/>
          <w:szCs w:val="24"/>
        </w:rPr>
      </w:pPr>
      <w:r w:rsidRPr="002F632A">
        <w:rPr>
          <w:rFonts w:ascii="Calibri Light" w:eastAsia="Calibri" w:hAnsi="Calibri Light" w:cs="Calibri Light"/>
          <w:szCs w:val="24"/>
          <w:u w:val="single"/>
        </w:rPr>
        <w:t>Légende :</w:t>
      </w:r>
      <w:r w:rsidRPr="002F632A">
        <w:rPr>
          <w:rFonts w:ascii="Calibri Light" w:eastAsia="Calibri" w:hAnsi="Calibri Light" w:cs="Calibri Light"/>
          <w:noProof/>
          <w:szCs w:val="24"/>
          <w:lang w:eastAsia="fr-BE"/>
        </w:rPr>
        <w:t xml:space="preserve"> </w:t>
      </w:r>
      <w:r w:rsidRPr="002F632A">
        <w:rPr>
          <w:rFonts w:ascii="Calibri Light" w:eastAsia="Calibri" w:hAnsi="Calibri Light" w:cs="Calibri Light"/>
          <w:szCs w:val="24"/>
          <w:u w:val="single"/>
        </w:rPr>
        <w:t xml:space="preserve"> </w:t>
      </w:r>
      <w:r w:rsidRPr="002F632A">
        <w:rPr>
          <w:rFonts w:ascii="Calibri Light" w:eastAsia="Calibri" w:hAnsi="Calibri Light" w:cs="Calibri Light"/>
          <w:szCs w:val="24"/>
        </w:rPr>
        <w:t>P : présent   /   E : absent et excusé   /   A : absent non excusé   /   D : démissionnaire</w:t>
      </w:r>
    </w:p>
    <w:p w:rsidR="00095186" w:rsidRDefault="00095186" w:rsidP="00095186">
      <w:pPr>
        <w:spacing w:after="0" w:line="240" w:lineRule="auto"/>
        <w:ind w:left="-142"/>
        <w:jc w:val="both"/>
        <w:rPr>
          <w:rFonts w:ascii="Calibri Light" w:eastAsia="Calibri" w:hAnsi="Calibri Light" w:cs="Calibri Light"/>
          <w:szCs w:val="24"/>
        </w:rPr>
      </w:pPr>
    </w:p>
    <w:p w:rsidR="008A068C" w:rsidRDefault="00897E5A" w:rsidP="008A068C">
      <w:pPr>
        <w:spacing w:after="0"/>
      </w:pPr>
      <w:r>
        <w:rPr>
          <w:rFonts w:ascii="Calibri Light" w:eastAsia="Calibri" w:hAnsi="Calibri Light" w:cs="Calibri Light"/>
          <w:szCs w:val="24"/>
        </w:rPr>
        <w:t>+ Anne Klein et Bertrand Lecloux pour la FRW</w:t>
      </w:r>
      <w:bookmarkStart w:id="0" w:name="_GoBack"/>
      <w:bookmarkEnd w:id="0"/>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p w:rsidR="008A068C" w:rsidRDefault="008A068C" w:rsidP="008A068C">
      <w:pPr>
        <w:spacing w:after="0"/>
      </w:pPr>
    </w:p>
    <w:sectPr w:rsidR="008A068C" w:rsidSect="00995033">
      <w:pgSz w:w="11906" w:h="16838"/>
      <w:pgMar w:top="102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1E1A"/>
    <w:multiLevelType w:val="hybridMultilevel"/>
    <w:tmpl w:val="711C98F4"/>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31A42AC3"/>
    <w:multiLevelType w:val="hybridMultilevel"/>
    <w:tmpl w:val="7580134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B2A794E"/>
    <w:multiLevelType w:val="multilevel"/>
    <w:tmpl w:val="F72C115A"/>
    <w:lvl w:ilvl="0">
      <w:start w:val="1"/>
      <w:numFmt w:val="decimal"/>
      <w:lvlText w:val="%1."/>
      <w:lvlJc w:val="left"/>
      <w:pPr>
        <w:ind w:left="1353" w:hanging="360"/>
      </w:pPr>
      <w:rPr>
        <w:rFonts w:hint="default"/>
      </w:rPr>
    </w:lvl>
    <w:lvl w:ilvl="1">
      <w:start w:val="1"/>
      <w:numFmt w:val="decimal"/>
      <w:isLgl/>
      <w:lvlText w:val="%1.%2"/>
      <w:lvlJc w:val="left"/>
      <w:pPr>
        <w:ind w:left="1728" w:hanging="37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3" w15:restartNumberingAfterBreak="0">
    <w:nsid w:val="3F350E7E"/>
    <w:multiLevelType w:val="hybridMultilevel"/>
    <w:tmpl w:val="7212893C"/>
    <w:lvl w:ilvl="0" w:tplc="B5180A3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8F6A18"/>
    <w:multiLevelType w:val="hybridMultilevel"/>
    <w:tmpl w:val="B4F805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28C7D15"/>
    <w:multiLevelType w:val="hybridMultilevel"/>
    <w:tmpl w:val="91666B5A"/>
    <w:lvl w:ilvl="0" w:tplc="B2A017C8">
      <w:start w:val="2"/>
      <w:numFmt w:val="bullet"/>
      <w:lvlText w:val=""/>
      <w:lvlJc w:val="left"/>
      <w:pPr>
        <w:ind w:left="720" w:hanging="360"/>
      </w:pPr>
      <w:rPr>
        <w:rFonts w:ascii="Wingdings" w:eastAsia="Calibri" w:hAnsi="Wingdings" w:cs="Calibri Light"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710596"/>
    <w:multiLevelType w:val="hybridMultilevel"/>
    <w:tmpl w:val="0DA61EFA"/>
    <w:lvl w:ilvl="0" w:tplc="080C000F">
      <w:start w:val="1"/>
      <w:numFmt w:val="decimal"/>
      <w:lvlText w:val="%1."/>
      <w:lvlJc w:val="left"/>
      <w:pPr>
        <w:ind w:left="1560" w:hanging="360"/>
      </w:pPr>
    </w:lvl>
    <w:lvl w:ilvl="1" w:tplc="080C0019" w:tentative="1">
      <w:start w:val="1"/>
      <w:numFmt w:val="lowerLetter"/>
      <w:lvlText w:val="%2."/>
      <w:lvlJc w:val="left"/>
      <w:pPr>
        <w:ind w:left="2280" w:hanging="360"/>
      </w:pPr>
    </w:lvl>
    <w:lvl w:ilvl="2" w:tplc="080C001B" w:tentative="1">
      <w:start w:val="1"/>
      <w:numFmt w:val="lowerRoman"/>
      <w:lvlText w:val="%3."/>
      <w:lvlJc w:val="right"/>
      <w:pPr>
        <w:ind w:left="3000" w:hanging="180"/>
      </w:pPr>
    </w:lvl>
    <w:lvl w:ilvl="3" w:tplc="080C000F" w:tentative="1">
      <w:start w:val="1"/>
      <w:numFmt w:val="decimal"/>
      <w:lvlText w:val="%4."/>
      <w:lvlJc w:val="left"/>
      <w:pPr>
        <w:ind w:left="3720" w:hanging="360"/>
      </w:pPr>
    </w:lvl>
    <w:lvl w:ilvl="4" w:tplc="080C0019" w:tentative="1">
      <w:start w:val="1"/>
      <w:numFmt w:val="lowerLetter"/>
      <w:lvlText w:val="%5."/>
      <w:lvlJc w:val="left"/>
      <w:pPr>
        <w:ind w:left="4440" w:hanging="360"/>
      </w:pPr>
    </w:lvl>
    <w:lvl w:ilvl="5" w:tplc="080C001B" w:tentative="1">
      <w:start w:val="1"/>
      <w:numFmt w:val="lowerRoman"/>
      <w:lvlText w:val="%6."/>
      <w:lvlJc w:val="right"/>
      <w:pPr>
        <w:ind w:left="5160" w:hanging="180"/>
      </w:pPr>
    </w:lvl>
    <w:lvl w:ilvl="6" w:tplc="080C000F" w:tentative="1">
      <w:start w:val="1"/>
      <w:numFmt w:val="decimal"/>
      <w:lvlText w:val="%7."/>
      <w:lvlJc w:val="left"/>
      <w:pPr>
        <w:ind w:left="5880" w:hanging="360"/>
      </w:pPr>
    </w:lvl>
    <w:lvl w:ilvl="7" w:tplc="080C0019" w:tentative="1">
      <w:start w:val="1"/>
      <w:numFmt w:val="lowerLetter"/>
      <w:lvlText w:val="%8."/>
      <w:lvlJc w:val="left"/>
      <w:pPr>
        <w:ind w:left="6600" w:hanging="360"/>
      </w:pPr>
    </w:lvl>
    <w:lvl w:ilvl="8" w:tplc="080C001B" w:tentative="1">
      <w:start w:val="1"/>
      <w:numFmt w:val="lowerRoman"/>
      <w:lvlText w:val="%9."/>
      <w:lvlJc w:val="right"/>
      <w:pPr>
        <w:ind w:left="7320" w:hanging="180"/>
      </w:pPr>
    </w:lvl>
  </w:abstractNum>
  <w:abstractNum w:abstractNumId="7" w15:restartNumberingAfterBreak="0">
    <w:nsid w:val="6002750D"/>
    <w:multiLevelType w:val="multilevel"/>
    <w:tmpl w:val="A45623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C2475B"/>
    <w:multiLevelType w:val="hybridMultilevel"/>
    <w:tmpl w:val="B224A55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0F66C87"/>
    <w:multiLevelType w:val="hybridMultilevel"/>
    <w:tmpl w:val="8F24E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8C"/>
    <w:rsid w:val="00015050"/>
    <w:rsid w:val="00090562"/>
    <w:rsid w:val="00092A7C"/>
    <w:rsid w:val="00095186"/>
    <w:rsid w:val="00115278"/>
    <w:rsid w:val="001429B6"/>
    <w:rsid w:val="00156F82"/>
    <w:rsid w:val="001610AA"/>
    <w:rsid w:val="001807CB"/>
    <w:rsid w:val="001C26EB"/>
    <w:rsid w:val="001D66A3"/>
    <w:rsid w:val="0020048E"/>
    <w:rsid w:val="00207B62"/>
    <w:rsid w:val="00313090"/>
    <w:rsid w:val="00337DFB"/>
    <w:rsid w:val="00392EDF"/>
    <w:rsid w:val="003B5ECC"/>
    <w:rsid w:val="00420C6F"/>
    <w:rsid w:val="00431F0D"/>
    <w:rsid w:val="00441087"/>
    <w:rsid w:val="004807F5"/>
    <w:rsid w:val="005865AC"/>
    <w:rsid w:val="0061085A"/>
    <w:rsid w:val="00650AEC"/>
    <w:rsid w:val="00682E82"/>
    <w:rsid w:val="006C7D69"/>
    <w:rsid w:val="0074553E"/>
    <w:rsid w:val="00753281"/>
    <w:rsid w:val="007A6832"/>
    <w:rsid w:val="007C432A"/>
    <w:rsid w:val="007D2A2C"/>
    <w:rsid w:val="007D7296"/>
    <w:rsid w:val="00834BD9"/>
    <w:rsid w:val="00847665"/>
    <w:rsid w:val="0087478C"/>
    <w:rsid w:val="00890FCB"/>
    <w:rsid w:val="00897E5A"/>
    <w:rsid w:val="008A068C"/>
    <w:rsid w:val="008C6696"/>
    <w:rsid w:val="008F58CC"/>
    <w:rsid w:val="00995033"/>
    <w:rsid w:val="009F21E9"/>
    <w:rsid w:val="00A02E0A"/>
    <w:rsid w:val="00A30026"/>
    <w:rsid w:val="00A97E11"/>
    <w:rsid w:val="00AB1495"/>
    <w:rsid w:val="00B847DC"/>
    <w:rsid w:val="00B84EC1"/>
    <w:rsid w:val="00BE52E9"/>
    <w:rsid w:val="00CB595B"/>
    <w:rsid w:val="00E10B48"/>
    <w:rsid w:val="00E67D41"/>
    <w:rsid w:val="00E73ABA"/>
    <w:rsid w:val="00E85B06"/>
    <w:rsid w:val="00F17D5E"/>
    <w:rsid w:val="00F32A36"/>
    <w:rsid w:val="00F40498"/>
    <w:rsid w:val="00F450CB"/>
    <w:rsid w:val="00FD2F70"/>
    <w:rsid w:val="00FD3C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EAD"/>
  <w15:chartTrackingRefBased/>
  <w15:docId w15:val="{62BBD584-1D87-4628-8A44-22F3EE41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4553E"/>
    <w:pPr>
      <w:ind w:left="720"/>
      <w:contextualSpacing/>
    </w:pPr>
  </w:style>
  <w:style w:type="character" w:customStyle="1" w:styleId="ParagraphedelisteCar">
    <w:name w:val="Paragraphe de liste Car"/>
    <w:basedOn w:val="Policepardfaut"/>
    <w:link w:val="Paragraphedeliste"/>
    <w:uiPriority w:val="34"/>
    <w:locked/>
    <w:rsid w:val="008C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2083</Words>
  <Characters>11457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LECLOUX Bertrand</dc:creator>
  <cp:keywords/>
  <dc:description/>
  <cp:lastModifiedBy>LECLOUX Bertrand</cp:lastModifiedBy>
  <cp:revision>4</cp:revision>
  <dcterms:created xsi:type="dcterms:W3CDTF">2022-02-04T12:31:00Z</dcterms:created>
  <dcterms:modified xsi:type="dcterms:W3CDTF">2022-02-15T08:55:00Z</dcterms:modified>
</cp:coreProperties>
</file>